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012D5845" w:rsidR="00A778BB" w:rsidRDefault="00E223A2" w:rsidP="00A778BB">
      <w:pPr>
        <w:jc w:val="center"/>
        <w:rPr>
          <w:b/>
          <w:sz w:val="28"/>
          <w:szCs w:val="28"/>
        </w:rPr>
      </w:pPr>
      <w:r>
        <w:rPr>
          <w:b/>
          <w:sz w:val="28"/>
          <w:szCs w:val="28"/>
        </w:rPr>
        <w:t>February 12</w:t>
      </w:r>
      <w:r w:rsidR="000C52F9">
        <w:rPr>
          <w:b/>
          <w:sz w:val="28"/>
          <w:szCs w:val="28"/>
        </w:rPr>
        <w:t>, 202</w:t>
      </w:r>
      <w:r>
        <w:rPr>
          <w:b/>
          <w:sz w:val="28"/>
          <w:szCs w:val="28"/>
        </w:rPr>
        <w:t>6</w:t>
      </w:r>
    </w:p>
    <w:p w14:paraId="2A368DED" w14:textId="77777777" w:rsidR="00A778BB" w:rsidRDefault="00A778BB" w:rsidP="00A778BB"/>
    <w:p w14:paraId="470CB489" w14:textId="451029D3" w:rsidR="00D0572B" w:rsidRDefault="00A778BB" w:rsidP="003263A9">
      <w:pPr>
        <w:rPr>
          <w:b/>
        </w:rPr>
      </w:pPr>
      <w:r>
        <w:t>Being a quorum present, the meeting was called to order by Authority Chairman</w:t>
      </w:r>
      <w:r w:rsidR="00A807DD">
        <w:t>,</w:t>
      </w:r>
      <w:r>
        <w:t xml:space="preserve"> </w:t>
      </w:r>
      <w:r w:rsidR="00BE3F83">
        <w:t>Steve Morrison</w:t>
      </w:r>
      <w:r>
        <w:t xml:space="preserve"> with the Pledge of Allegiance promptly at 7:0</w:t>
      </w:r>
      <w:r w:rsidR="00EC3443">
        <w:t>0</w:t>
      </w:r>
      <w:r>
        <w:t xml:space="preserve"> PM in the Tidioute Borough Office located at 129 Main Street.  Those in attendance were:</w:t>
      </w:r>
      <w:r>
        <w:rPr>
          <w:b/>
        </w:rPr>
        <w:t xml:space="preserve"> </w:t>
      </w:r>
    </w:p>
    <w:p w14:paraId="1A87AB8A" w14:textId="3EE02E87" w:rsidR="00520114" w:rsidRDefault="00A778BB" w:rsidP="003263A9">
      <w:pPr>
        <w:rPr>
          <w:b/>
        </w:rPr>
      </w:pPr>
      <w:r>
        <w:rPr>
          <w:b/>
        </w:rPr>
        <w:tab/>
      </w:r>
      <w:r>
        <w:rPr>
          <w:b/>
        </w:rPr>
        <w:tab/>
      </w:r>
      <w:r>
        <w:rPr>
          <w:b/>
        </w:rPr>
        <w:tab/>
      </w:r>
      <w:r w:rsidR="00520114">
        <w:rPr>
          <w:b/>
        </w:rPr>
        <w:tab/>
      </w:r>
      <w:r w:rsidR="00A95DC5">
        <w:rPr>
          <w:b/>
        </w:rPr>
        <w:t xml:space="preserve">   </w:t>
      </w:r>
      <w:r w:rsidR="009654D3">
        <w:rPr>
          <w:b/>
        </w:rPr>
        <w:tab/>
      </w:r>
      <w:r w:rsidR="009654D3">
        <w:rPr>
          <w:b/>
        </w:rPr>
        <w:tab/>
      </w:r>
    </w:p>
    <w:p w14:paraId="2233E1BB" w14:textId="484FA622" w:rsidR="008407A3" w:rsidRDefault="008F70F5" w:rsidP="008F70F5">
      <w:pPr>
        <w:rPr>
          <w:b/>
        </w:rPr>
      </w:pPr>
      <w:r>
        <w:rPr>
          <w:b/>
        </w:rPr>
        <w:t xml:space="preserve">Steve Morrison, </w:t>
      </w:r>
      <w:r w:rsidR="00A009FB">
        <w:rPr>
          <w:b/>
        </w:rPr>
        <w:t>Chairman</w:t>
      </w:r>
      <w:r>
        <w:rPr>
          <w:b/>
        </w:rPr>
        <w:tab/>
      </w:r>
      <w:r>
        <w:rPr>
          <w:b/>
        </w:rPr>
        <w:tab/>
      </w:r>
      <w:r>
        <w:rPr>
          <w:b/>
        </w:rPr>
        <w:tab/>
      </w:r>
      <w:r w:rsidR="008279E0">
        <w:rPr>
          <w:b/>
        </w:rPr>
        <w:tab/>
      </w:r>
      <w:r w:rsidR="00E51469">
        <w:rPr>
          <w:b/>
        </w:rPr>
        <w:tab/>
      </w:r>
      <w:r w:rsidR="00A009FB">
        <w:rPr>
          <w:b/>
        </w:rPr>
        <w:t xml:space="preserve">Jeremy Nicholson, Chairman          </w:t>
      </w:r>
      <w:r w:rsidR="008407A3">
        <w:rPr>
          <w:b/>
        </w:rPr>
        <w:t>David Manning</w:t>
      </w:r>
      <w:r w:rsidR="008407A3">
        <w:rPr>
          <w:b/>
        </w:rPr>
        <w:tab/>
      </w:r>
      <w:r w:rsidR="008407A3">
        <w:rPr>
          <w:b/>
        </w:rPr>
        <w:tab/>
      </w:r>
      <w:r w:rsidR="00DB52D5">
        <w:rPr>
          <w:b/>
        </w:rPr>
        <w:tab/>
      </w:r>
      <w:r w:rsidR="00DB52D5">
        <w:rPr>
          <w:b/>
        </w:rPr>
        <w:tab/>
      </w:r>
      <w:r w:rsidR="00DB52D5">
        <w:rPr>
          <w:b/>
        </w:rPr>
        <w:tab/>
      </w:r>
      <w:r w:rsidR="00DB52D5">
        <w:rPr>
          <w:b/>
        </w:rPr>
        <w:tab/>
      </w:r>
      <w:r w:rsidR="00E223A2">
        <w:rPr>
          <w:b/>
        </w:rPr>
        <w:t>Robert Konkle</w:t>
      </w:r>
      <w:r w:rsidR="00E51469">
        <w:rPr>
          <w:b/>
        </w:rPr>
        <w:tab/>
      </w:r>
      <w:r w:rsidR="00E51469">
        <w:rPr>
          <w:b/>
        </w:rPr>
        <w:tab/>
      </w:r>
      <w:r w:rsidR="008407A3">
        <w:rPr>
          <w:b/>
        </w:rPr>
        <w:t xml:space="preserve"> </w:t>
      </w:r>
    </w:p>
    <w:p w14:paraId="6DC12185" w14:textId="1623D5DA" w:rsidR="00D00579" w:rsidRDefault="00B77B37" w:rsidP="00A778BB">
      <w:pPr>
        <w:rPr>
          <w:b/>
        </w:rPr>
      </w:pPr>
      <w:r>
        <w:rPr>
          <w:b/>
        </w:rPr>
        <w:t>Amanda Mesel, Borough Manager</w:t>
      </w:r>
      <w:r w:rsidR="002337A1">
        <w:rPr>
          <w:b/>
        </w:rPr>
        <w:tab/>
      </w:r>
    </w:p>
    <w:p w14:paraId="40BF04B6" w14:textId="206D1F2A" w:rsidR="00A95DC5" w:rsidRPr="00820D10" w:rsidRDefault="00B77B37" w:rsidP="00A778BB">
      <w:pPr>
        <w:rPr>
          <w:b/>
        </w:rPr>
      </w:pPr>
      <w:r>
        <w:rPr>
          <w:b/>
        </w:rPr>
        <w:tab/>
      </w:r>
      <w:r>
        <w:rPr>
          <w:b/>
        </w:rPr>
        <w:tab/>
      </w:r>
      <w:r>
        <w:rPr>
          <w:b/>
        </w:rPr>
        <w:tab/>
      </w:r>
      <w:r>
        <w:rPr>
          <w:b/>
        </w:rPr>
        <w:tab/>
      </w:r>
      <w:r w:rsidR="00D00579">
        <w:rPr>
          <w:b/>
        </w:rPr>
        <w:tab/>
      </w:r>
      <w:r w:rsidR="00D00579">
        <w:rPr>
          <w:b/>
        </w:rPr>
        <w:tab/>
      </w:r>
      <w:r w:rsidR="00D00579">
        <w:rPr>
          <w:b/>
        </w:rPr>
        <w:tab/>
      </w:r>
    </w:p>
    <w:p w14:paraId="52784001" w14:textId="6937C70C" w:rsidR="00C8373E" w:rsidRPr="00E223A2" w:rsidRDefault="00A95DC5" w:rsidP="00FF3346">
      <w:pPr>
        <w:rPr>
          <w:bCs/>
          <w:highlight w:val="yellow"/>
        </w:rPr>
      </w:pPr>
      <w:r w:rsidRPr="00A95DC5">
        <w:rPr>
          <w:b/>
        </w:rPr>
        <w:t>Public:</w:t>
      </w:r>
      <w:r w:rsidRPr="00C0580B">
        <w:rPr>
          <w:bCs/>
        </w:rPr>
        <w:t xml:space="preserve"> </w:t>
      </w:r>
      <w:r w:rsidR="00E223A2">
        <w:rPr>
          <w:bCs/>
        </w:rPr>
        <w:t xml:space="preserve">Cindy Paulmier, Borough Council Personnel Committee Chair, </w:t>
      </w:r>
      <w:r w:rsidR="006339D1">
        <w:rPr>
          <w:bCs/>
        </w:rPr>
        <w:t>Resident:  Carrie and Shawn</w:t>
      </w:r>
      <w:r w:rsidR="00821E7E">
        <w:rPr>
          <w:bCs/>
        </w:rPr>
        <w:t xml:space="preserve"> Powers </w:t>
      </w:r>
      <w:r w:rsidR="00E223A2" w:rsidRPr="006339D1">
        <w:rPr>
          <w:bCs/>
        </w:rPr>
        <w:t>a</w:t>
      </w:r>
      <w:r w:rsidR="006339D1" w:rsidRPr="006339D1">
        <w:rPr>
          <w:bCs/>
        </w:rPr>
        <w:t>long with</w:t>
      </w:r>
      <w:r w:rsidR="00E223A2" w:rsidRPr="006339D1">
        <w:rPr>
          <w:bCs/>
        </w:rPr>
        <w:t xml:space="preserve"> Jeff </w:t>
      </w:r>
      <w:r w:rsidR="006339D1" w:rsidRPr="006339D1">
        <w:rPr>
          <w:bCs/>
        </w:rPr>
        <w:t>Franco</w:t>
      </w:r>
    </w:p>
    <w:p w14:paraId="190634AE" w14:textId="5B5A0998" w:rsidR="006339D1" w:rsidRDefault="006339D1" w:rsidP="006339D1">
      <w:pPr>
        <w:pStyle w:val="NormalWeb"/>
        <w:numPr>
          <w:ilvl w:val="0"/>
          <w:numId w:val="13"/>
        </w:numPr>
        <w:spacing w:before="0" w:beforeAutospacing="0" w:after="0" w:afterAutospacing="0"/>
        <w:rPr>
          <w:bCs/>
        </w:rPr>
      </w:pPr>
      <w:r w:rsidRPr="006339D1">
        <w:t xml:space="preserve">Mr. and Mrs. Shawn Powers addressed the Authority Board regarding the letter they received concerning the apartment located above the garage at 56 Jefferson Street. They stated that the unit does not contain facilities for food preparation, explaining that there are only a sink and no other kitchen amenities. They provided photographs of the </w:t>
      </w:r>
      <w:r>
        <w:t xml:space="preserve">garage </w:t>
      </w:r>
      <w:r w:rsidRPr="006339D1">
        <w:t>area for the Board’s review.</w:t>
      </w:r>
    </w:p>
    <w:p w14:paraId="1C00BA02" w14:textId="193D882B" w:rsidR="00DB52D5" w:rsidRPr="006339D1" w:rsidRDefault="006339D1" w:rsidP="006339D1">
      <w:pPr>
        <w:pStyle w:val="NormalWeb"/>
        <w:numPr>
          <w:ilvl w:val="0"/>
          <w:numId w:val="13"/>
        </w:numPr>
        <w:spacing w:before="0" w:beforeAutospacing="0" w:after="0" w:afterAutospacing="0"/>
        <w:rPr>
          <w:bCs/>
        </w:rPr>
      </w:pPr>
      <w:r>
        <w:t>Jeff Franco addressed the Authority Board regarding the two utility meters at his property located at 118 Main Street. Jeff Franco stated that he purchased the building in December and is currently residing in the upstairs unit. Jeff Franco explained that the downstairs unit is not currently rented, and he is uncertain of his future plans for that space. Jeff Franco further stated that if the downstairs unit were to be rented, he would be willing to pay the associated utility costs. At this time, Jeff Franco is requesting that the property be changed to one meter with a single bill.</w:t>
      </w:r>
      <w:r>
        <w:rPr>
          <w:bCs/>
        </w:rPr>
        <w:t xml:space="preserve">  </w:t>
      </w:r>
      <w:r>
        <w:t>Steve Morrison responded that the Board would review the matter and would be in contact with Jeff Franco regarding their decision.</w:t>
      </w:r>
    </w:p>
    <w:p w14:paraId="5FC74A68" w14:textId="77777777" w:rsidR="00E223A2" w:rsidRPr="00E223A2" w:rsidRDefault="00E223A2" w:rsidP="00E223A2">
      <w:pPr>
        <w:pStyle w:val="NormalWeb"/>
        <w:spacing w:before="0" w:beforeAutospacing="0" w:after="0" w:afterAutospacing="0"/>
        <w:ind w:left="360"/>
        <w:rPr>
          <w:bCs/>
        </w:rPr>
      </w:pPr>
    </w:p>
    <w:p w14:paraId="31017BBD" w14:textId="52F3C5C1" w:rsidR="00C36B36" w:rsidRDefault="00C36B36" w:rsidP="00C36B36">
      <w:r>
        <w:rPr>
          <w:b/>
        </w:rPr>
        <w:t xml:space="preserve">Minutes: </w:t>
      </w:r>
      <w:r>
        <w:rPr>
          <w:bCs/>
        </w:rPr>
        <w:t>A motion was</w:t>
      </w:r>
      <w:r>
        <w:t xml:space="preserve"> made to approve the minutes from the </w:t>
      </w:r>
      <w:r w:rsidR="00E223A2">
        <w:t>January</w:t>
      </w:r>
      <w:r w:rsidR="00FF3346">
        <w:t xml:space="preserve"> 202</w:t>
      </w:r>
      <w:r w:rsidR="00E223A2">
        <w:t>6</w:t>
      </w:r>
      <w:r>
        <w:t xml:space="preserve"> meeting by </w:t>
      </w:r>
      <w:r w:rsidR="00E223A2">
        <w:t>Jeremy Nicholson</w:t>
      </w:r>
      <w:r w:rsidR="00362440">
        <w:t xml:space="preserve"> </w:t>
      </w:r>
      <w:r w:rsidR="00280A7E">
        <w:t>and</w:t>
      </w:r>
      <w:r>
        <w:t xml:space="preserve"> seconded by</w:t>
      </w:r>
      <w:r w:rsidR="00350AFE">
        <w:t xml:space="preserve"> </w:t>
      </w:r>
      <w:r w:rsidR="00E223A2">
        <w:t>Robert Konkle</w:t>
      </w:r>
      <w:r>
        <w:t xml:space="preserve">.  The motion passed unanimously.  </w:t>
      </w:r>
    </w:p>
    <w:p w14:paraId="20F4D609" w14:textId="77777777" w:rsidR="00C36B36" w:rsidRDefault="00C36B36" w:rsidP="00C36B36"/>
    <w:p w14:paraId="6BC3CF9D" w14:textId="5AB8CF4F" w:rsidR="00C36B36" w:rsidRDefault="00C36B36" w:rsidP="00C36B36">
      <w:r w:rsidRPr="00D0572B">
        <w:rPr>
          <w:b/>
          <w:bCs/>
        </w:rPr>
        <w:t>Treasurer’s Report</w:t>
      </w:r>
      <w:r w:rsidR="00285338" w:rsidRPr="00D0572B">
        <w:rPr>
          <w:b/>
          <w:bCs/>
        </w:rPr>
        <w:t>:</w:t>
      </w:r>
      <w:r w:rsidR="00285338">
        <w:t xml:space="preserve"> </w:t>
      </w:r>
      <w:r w:rsidR="00A009FB">
        <w:t xml:space="preserve">David </w:t>
      </w:r>
      <w:r w:rsidR="00E223A2">
        <w:t>Manning</w:t>
      </w:r>
      <w:r w:rsidR="00E51469">
        <w:t xml:space="preserve"> </w:t>
      </w:r>
      <w:r>
        <w:t>moved to approve the Treasurer’s Report and pay monthly bills, seconded by</w:t>
      </w:r>
      <w:r w:rsidR="00E51469">
        <w:t xml:space="preserve"> </w:t>
      </w:r>
      <w:r w:rsidR="00E223A2">
        <w:t>Jeremy Nicholson</w:t>
      </w:r>
      <w:r w:rsidR="00C15906">
        <w:t>.</w:t>
      </w:r>
      <w:r>
        <w:t xml:space="preserve">  The motion passed unanimously. </w:t>
      </w:r>
    </w:p>
    <w:p w14:paraId="5200AAA7" w14:textId="77777777" w:rsidR="00C36B36" w:rsidRPr="00A46788" w:rsidRDefault="00C36B36" w:rsidP="00C36B36"/>
    <w:p w14:paraId="7823D92C" w14:textId="63BF2783" w:rsidR="00A865FB" w:rsidRPr="00E51469" w:rsidRDefault="00C36B36" w:rsidP="00E51469">
      <w:pPr>
        <w:rPr>
          <w:bCs/>
        </w:rPr>
      </w:pPr>
      <w:r w:rsidRPr="00304AFE">
        <w:rPr>
          <w:b/>
        </w:rPr>
        <w:t xml:space="preserve">Maintenance Report: </w:t>
      </w:r>
      <w:r w:rsidRPr="00304AFE">
        <w:rPr>
          <w:bCs/>
        </w:rPr>
        <w:t>A maintenance report handout was provided to the Authority board.</w:t>
      </w:r>
    </w:p>
    <w:p w14:paraId="420AA889" w14:textId="5A231DFF" w:rsidR="00186CBA" w:rsidRPr="0016183A" w:rsidRDefault="00186CBA" w:rsidP="00186CBA">
      <w:pPr>
        <w:numPr>
          <w:ilvl w:val="0"/>
          <w:numId w:val="2"/>
        </w:numPr>
      </w:pPr>
      <w:r>
        <w:t xml:space="preserve">Amanda Mesel, Borough Manager, reported to the Authority that a violation was issued for failing to report Haloacetic Acids (HAA5). Authority Board member David Manning inquired about the amount of </w:t>
      </w:r>
      <w:proofErr w:type="gramStart"/>
      <w:r>
        <w:t>the violation</w:t>
      </w:r>
      <w:proofErr w:type="gramEnd"/>
      <w:r>
        <w:t xml:space="preserve"> </w:t>
      </w:r>
      <w:proofErr w:type="gramStart"/>
      <w:r>
        <w:t xml:space="preserve">fine; </w:t>
      </w:r>
      <w:proofErr w:type="gramEnd"/>
      <w:r>
        <w:t xml:space="preserve"> Amanda Mesel stated that no amount could be provided at this time.</w:t>
      </w:r>
    </w:p>
    <w:p w14:paraId="6ECAC3A7" w14:textId="102FECF1" w:rsidR="0030650F" w:rsidRDefault="002C28F4" w:rsidP="0030650F">
      <w:pPr>
        <w:pStyle w:val="NormalWeb"/>
        <w:numPr>
          <w:ilvl w:val="0"/>
          <w:numId w:val="2"/>
        </w:numPr>
        <w:rPr>
          <w:b/>
        </w:rPr>
      </w:pPr>
      <w:r>
        <w:t>Amanda Mesel, Borough Manager, informed the Board that all locks at the buildings and gates have been changed to combination locks.</w:t>
      </w:r>
    </w:p>
    <w:p w14:paraId="0CC40397" w14:textId="5FE6F747" w:rsidR="002C28F4" w:rsidRPr="002C28F4" w:rsidRDefault="0030650F" w:rsidP="002C28F4">
      <w:pPr>
        <w:pStyle w:val="NormalWeb"/>
        <w:numPr>
          <w:ilvl w:val="0"/>
          <w:numId w:val="2"/>
        </w:numPr>
        <w:rPr>
          <w:b/>
        </w:rPr>
      </w:pPr>
      <w:r>
        <w:rPr>
          <w:bCs/>
        </w:rPr>
        <w:t xml:space="preserve">Amanda Mesel, Borough Manager, stated that numerous leaks have been found in the </w:t>
      </w:r>
      <w:r w:rsidR="002C28F4">
        <w:rPr>
          <w:bCs/>
        </w:rPr>
        <w:t xml:space="preserve">residents’ homes due to the cold weather.  </w:t>
      </w:r>
    </w:p>
    <w:p w14:paraId="261E1494" w14:textId="6A55FBDF" w:rsidR="00A32EAE" w:rsidRDefault="00C36B36" w:rsidP="00114840">
      <w:pPr>
        <w:pStyle w:val="NormalWeb"/>
        <w:spacing w:before="0" w:beforeAutospacing="0" w:after="0" w:afterAutospacing="0"/>
      </w:pPr>
      <w:r w:rsidRPr="00831D10">
        <w:rPr>
          <w:b/>
        </w:rPr>
        <w:t>New Business:</w:t>
      </w:r>
      <w:r w:rsidR="002F6CEC">
        <w:t xml:space="preserve">  </w:t>
      </w:r>
    </w:p>
    <w:p w14:paraId="3D66ED54" w14:textId="232DCC93" w:rsidR="006339D1" w:rsidRPr="00186CBA" w:rsidRDefault="00186CBA" w:rsidP="006339D1">
      <w:pPr>
        <w:pStyle w:val="ListParagraph"/>
        <w:numPr>
          <w:ilvl w:val="0"/>
          <w:numId w:val="10"/>
        </w:numPr>
        <w:rPr>
          <w:b/>
        </w:rPr>
      </w:pPr>
      <w:r w:rsidRPr="00186CBA">
        <w:t>Amanda Mesel, Borough Manager, reported to the Authority Board that a violation for Haloacetic Acids (HAA5) was issued by the Department of Environmental Protection. She noted that the official certified letter has not yet been received in the office and that the notification was received via email.</w:t>
      </w:r>
    </w:p>
    <w:p w14:paraId="7EC6EFC5" w14:textId="343086E1" w:rsidR="002C5618" w:rsidRPr="00186CBA" w:rsidRDefault="006339D1" w:rsidP="006339D1">
      <w:pPr>
        <w:pStyle w:val="ListParagraph"/>
        <w:numPr>
          <w:ilvl w:val="0"/>
          <w:numId w:val="10"/>
        </w:numPr>
        <w:rPr>
          <w:b/>
        </w:rPr>
      </w:pPr>
      <w:r w:rsidRPr="00186CBA">
        <w:lastRenderedPageBreak/>
        <w:t>Amanda Mesel, Borough Manager, reported that the residents at 1 Third Street experienced a leak which resulted in extremely high water usage. Amanda Mesel requested that the account be credited for the excess sewage charges associated with the leak.  A motion was made by David Manning and seconded by Robert Konkle to credit the account at 1 Third Street for the sewage overage due to the leak. The motion carried unanimously.</w:t>
      </w:r>
    </w:p>
    <w:p w14:paraId="2C025DC9" w14:textId="77777777" w:rsidR="006339D1" w:rsidRPr="00186CBA" w:rsidRDefault="006339D1" w:rsidP="006339D1">
      <w:pPr>
        <w:ind w:left="360"/>
        <w:rPr>
          <w:b/>
        </w:rPr>
      </w:pPr>
    </w:p>
    <w:p w14:paraId="51BDC500" w14:textId="6E089843" w:rsidR="0016183A" w:rsidRPr="0016183A" w:rsidRDefault="00C36B36" w:rsidP="0016183A">
      <w:pPr>
        <w:pStyle w:val="NormalWeb"/>
        <w:spacing w:before="0" w:beforeAutospacing="0" w:after="0" w:afterAutospacing="0"/>
        <w:rPr>
          <w:b/>
        </w:rPr>
      </w:pPr>
      <w:r w:rsidRPr="00186CBA">
        <w:rPr>
          <w:b/>
        </w:rPr>
        <w:t>Old Business:</w:t>
      </w:r>
    </w:p>
    <w:p w14:paraId="19596FF9" w14:textId="329BAA95" w:rsidR="0016183A" w:rsidRDefault="0016183A" w:rsidP="0016183A">
      <w:pPr>
        <w:pStyle w:val="ListParagraph"/>
        <w:numPr>
          <w:ilvl w:val="0"/>
          <w:numId w:val="9"/>
        </w:numPr>
      </w:pPr>
      <w:r>
        <w:t>Chairman, Steve Morrison stated that the Statement of Financial Interests</w:t>
      </w:r>
      <w:r w:rsidR="00E02B40">
        <w:t xml:space="preserve"> and Non-Disclosure and Confidentiality Agreement</w:t>
      </w:r>
      <w:r>
        <w:t xml:space="preserve"> were distributed and </w:t>
      </w:r>
      <w:r w:rsidR="00F92355">
        <w:t xml:space="preserve">are </w:t>
      </w:r>
      <w:r>
        <w:t>due back to the office by May 1, 2026.</w:t>
      </w:r>
    </w:p>
    <w:p w14:paraId="5140230D" w14:textId="13E5E9D7" w:rsidR="00C36B36" w:rsidRPr="00A32EAE" w:rsidRDefault="00780425" w:rsidP="0016183A">
      <w:pPr>
        <w:pStyle w:val="ListParagraph"/>
        <w:numPr>
          <w:ilvl w:val="0"/>
          <w:numId w:val="9"/>
        </w:numPr>
      </w:pPr>
      <w:r>
        <w:t xml:space="preserve">Borough Manager, Amanda </w:t>
      </w:r>
      <w:r w:rsidR="00E02B40">
        <w:t>Mesel,</w:t>
      </w:r>
      <w:r>
        <w:t xml:space="preserve"> reported the three L</w:t>
      </w:r>
      <w:r w:rsidR="00916F06">
        <w:t xml:space="preserve">ocal </w:t>
      </w:r>
      <w:r>
        <w:t>S</w:t>
      </w:r>
      <w:r w:rsidR="00916F06">
        <w:t xml:space="preserve">hare </w:t>
      </w:r>
      <w:r>
        <w:t>A</w:t>
      </w:r>
      <w:r w:rsidR="00916F06">
        <w:t>ccount</w:t>
      </w:r>
      <w:r>
        <w:t xml:space="preserve"> grants have been submitted.</w:t>
      </w:r>
      <w:r w:rsidR="0016183A">
        <w:t xml:space="preserve">  And there is no information to report at this time.</w:t>
      </w:r>
    </w:p>
    <w:p w14:paraId="2042A611" w14:textId="77777777" w:rsidR="00705FBA" w:rsidRPr="007D2769" w:rsidRDefault="00705FBA" w:rsidP="00493F10">
      <w:pPr>
        <w:rPr>
          <w:bCs/>
        </w:rPr>
      </w:pPr>
    </w:p>
    <w:p w14:paraId="4B694D6A" w14:textId="1DA1160C" w:rsidR="00C36B36" w:rsidRDefault="00C36B36" w:rsidP="00C36B36">
      <w:r w:rsidRPr="00311059">
        <w:rPr>
          <w:b/>
          <w:bCs/>
        </w:rPr>
        <w:t xml:space="preserve">Correspondence: </w:t>
      </w:r>
      <w:r w:rsidRPr="00311059">
        <w:t>All correspondence</w:t>
      </w:r>
      <w:r w:rsidR="00F23EEB" w:rsidRPr="00311059">
        <w:t>s</w:t>
      </w:r>
      <w:r w:rsidRPr="00311059">
        <w:t xml:space="preserve"> w</w:t>
      </w:r>
      <w:r w:rsidR="00F23EEB" w:rsidRPr="00311059">
        <w:t>ere</w:t>
      </w:r>
      <w:r w:rsidRPr="00311059">
        <w:t xml:space="preserve"> reviewed by the Authorit</w:t>
      </w:r>
      <w:r w:rsidR="00780425">
        <w:t>y.</w:t>
      </w:r>
    </w:p>
    <w:p w14:paraId="355BBA5E" w14:textId="055E50BC" w:rsidR="00780425" w:rsidRPr="00311059" w:rsidRDefault="00133B16" w:rsidP="00F92355">
      <w:pPr>
        <w:pStyle w:val="ListParagraph"/>
        <w:numPr>
          <w:ilvl w:val="0"/>
          <w:numId w:val="17"/>
        </w:numPr>
      </w:pPr>
      <w:r>
        <w:t xml:space="preserve">Borough Manager, Amanda Mesel reported that </w:t>
      </w:r>
      <w:r>
        <w:rPr>
          <w:rStyle w:val="whitespace-normal"/>
        </w:rPr>
        <w:t>Univar Solutions</w:t>
      </w:r>
      <w:r>
        <w:t xml:space="preserve"> had issued an unclaimed property notice in the amount of $1,500.00 for the year 2023. Amanda Mesel stated that she has filed the necessary claim and that the refund will be issued.</w:t>
      </w:r>
    </w:p>
    <w:p w14:paraId="21CBA743" w14:textId="77777777" w:rsidR="00C36B36" w:rsidRPr="00157FD4" w:rsidRDefault="00C36B36" w:rsidP="00C36B36">
      <w:r w:rsidRPr="00157FD4">
        <w:t xml:space="preserve">  </w:t>
      </w:r>
    </w:p>
    <w:p w14:paraId="1C94ED4E" w14:textId="18C669EA" w:rsidR="00F92355" w:rsidRDefault="00157FD4" w:rsidP="00F92355">
      <w:r w:rsidRPr="00157FD4">
        <w:rPr>
          <w:b/>
          <w:bCs/>
        </w:rPr>
        <w:t>Personnel Committee:</w:t>
      </w:r>
      <w:r w:rsidRPr="00157FD4">
        <w:t xml:space="preserve">  </w:t>
      </w:r>
      <w:r w:rsidR="00A32EAE">
        <w:t xml:space="preserve">Chairman Steve Morrison </w:t>
      </w:r>
      <w:r w:rsidR="00CE7257">
        <w:t>announced</w:t>
      </w:r>
      <w:r w:rsidR="00A32EAE">
        <w:t xml:space="preserve"> the board</w:t>
      </w:r>
      <w:r w:rsidR="00CE7257">
        <w:t xml:space="preserve"> was going into executive session at 7:</w:t>
      </w:r>
      <w:r w:rsidR="00F92355">
        <w:t>15</w:t>
      </w:r>
      <w:r w:rsidR="00CE7257">
        <w:t>pm for the purpose of the discussion of personnel matters</w:t>
      </w:r>
      <w:r w:rsidR="00133B16">
        <w:t xml:space="preserve">.  </w:t>
      </w:r>
      <w:r w:rsidR="00F92355">
        <w:t xml:space="preserve">Cindy Paulmier, Personnel </w:t>
      </w:r>
      <w:r w:rsidR="00133B16">
        <w:t>Chair,</w:t>
      </w:r>
      <w:r w:rsidR="00F92355">
        <w:t xml:space="preserve"> w</w:t>
      </w:r>
      <w:r w:rsidR="00E02B40">
        <w:t>as invited to</w:t>
      </w:r>
      <w:r w:rsidR="00F92355">
        <w:t xml:space="preserve"> attend</w:t>
      </w:r>
      <w:r w:rsidR="00E02B40">
        <w:t xml:space="preserve"> </w:t>
      </w:r>
      <w:r w:rsidR="00F92355">
        <w:t>the executive session</w:t>
      </w:r>
      <w:r w:rsidR="00CE7257">
        <w:t xml:space="preserve">.  </w:t>
      </w:r>
      <w:r w:rsidR="00F92355">
        <w:t>Chairman, Steve Morrison announced that</w:t>
      </w:r>
      <w:r w:rsidR="00E02B40">
        <w:t xml:space="preserve"> the Authority board was returning from executive session at 7:39pm and the Authority Board took the following action.</w:t>
      </w:r>
    </w:p>
    <w:p w14:paraId="685E4D90" w14:textId="1FB59CBC" w:rsidR="007408C6" w:rsidRPr="00F92355" w:rsidRDefault="00133B16" w:rsidP="00F92355">
      <w:pPr>
        <w:pStyle w:val="ListParagraph"/>
        <w:numPr>
          <w:ilvl w:val="0"/>
          <w:numId w:val="17"/>
        </w:numPr>
        <w:rPr>
          <w:bCs/>
        </w:rPr>
      </w:pPr>
      <w:r>
        <w:t>David Manning made a motion to hire Steve Bailey and Raymond Tyler Brzezinski as full-time maintenance employees at a rate of $19.00 per hour. The motion was seconded by Robert Konkle and passed unanimously.</w:t>
      </w:r>
    </w:p>
    <w:p w14:paraId="1F30C895" w14:textId="11712A64" w:rsidR="00E02B40" w:rsidRDefault="00133B16" w:rsidP="007408C6">
      <w:pPr>
        <w:pStyle w:val="ListParagraph"/>
        <w:numPr>
          <w:ilvl w:val="0"/>
          <w:numId w:val="14"/>
        </w:numPr>
      </w:pPr>
      <w:r>
        <w:t>Jeremy Nicholson made a motion to change the maintenance personnel payroll allocation to 60% Southwest Warren County and 40% Tidioute Borough, with the 60% allocation to be further divided as 35% water and 25% sewer. The motion was seconded by David Manning and passed unanimously.</w:t>
      </w:r>
    </w:p>
    <w:p w14:paraId="7DC29CAA" w14:textId="4DE0C40B" w:rsidR="00A32EAE" w:rsidRPr="00E02B40" w:rsidRDefault="00E02B40" w:rsidP="00E02B40">
      <w:pPr>
        <w:pStyle w:val="ListParagraph"/>
        <w:numPr>
          <w:ilvl w:val="0"/>
          <w:numId w:val="14"/>
        </w:numPr>
        <w:rPr>
          <w:bCs/>
        </w:rPr>
      </w:pPr>
      <w:r>
        <w:rPr>
          <w:bCs/>
        </w:rPr>
        <w:t>David Manning</w:t>
      </w:r>
      <w:r w:rsidRPr="00E02B40">
        <w:rPr>
          <w:bCs/>
        </w:rPr>
        <w:t xml:space="preserve"> made a motion to accept the termination of Matthew Joseph </w:t>
      </w:r>
      <w:r>
        <w:rPr>
          <w:bCs/>
        </w:rPr>
        <w:t>as the part time as needed snow plowing position</w:t>
      </w:r>
      <w:r w:rsidRPr="00E02B40">
        <w:rPr>
          <w:bCs/>
        </w:rPr>
        <w:t xml:space="preserve">.  The motion was seconded by </w:t>
      </w:r>
      <w:r>
        <w:rPr>
          <w:bCs/>
        </w:rPr>
        <w:t xml:space="preserve">Robert Knokle </w:t>
      </w:r>
      <w:r w:rsidRPr="00E02B40">
        <w:rPr>
          <w:bCs/>
        </w:rPr>
        <w:t xml:space="preserve">and passed all in favor.  </w:t>
      </w:r>
    </w:p>
    <w:p w14:paraId="77CB5306" w14:textId="0438B85A" w:rsidR="00157FD4" w:rsidRPr="00751794" w:rsidRDefault="00157FD4" w:rsidP="00C36B36">
      <w:pPr>
        <w:rPr>
          <w:highlight w:val="yellow"/>
        </w:rPr>
      </w:pPr>
    </w:p>
    <w:p w14:paraId="1CDC8152" w14:textId="2778C1DD" w:rsidR="00C36B36" w:rsidRDefault="00CE7257" w:rsidP="00C36B36">
      <w:r w:rsidRPr="00CE7257">
        <w:rPr>
          <w:b/>
          <w:bCs/>
        </w:rPr>
        <w:t>Public Utility Accounts &amp; Delinquent List</w:t>
      </w:r>
      <w:r w:rsidR="00114840" w:rsidRPr="00CE7257">
        <w:rPr>
          <w:b/>
          <w:bCs/>
        </w:rPr>
        <w:t>:</w:t>
      </w:r>
      <w:r w:rsidR="00114840">
        <w:t xml:space="preserve"> Members</w:t>
      </w:r>
      <w:r w:rsidR="00C36B36" w:rsidRPr="000574BA">
        <w:t xml:space="preserve"> reviewed the delinquent public utility customer list</w:t>
      </w:r>
      <w:r w:rsidR="007A31FE">
        <w:t xml:space="preserve"> with no further questions.  </w:t>
      </w:r>
    </w:p>
    <w:p w14:paraId="3153A0A6" w14:textId="77777777" w:rsidR="00CE7257" w:rsidRDefault="00CE7257" w:rsidP="00C36B36"/>
    <w:p w14:paraId="2FCA3548" w14:textId="77777777" w:rsidR="007408C6" w:rsidRDefault="00CE7257" w:rsidP="00C36B36">
      <w:r w:rsidRPr="00CE7257">
        <w:rPr>
          <w:b/>
          <w:bCs/>
        </w:rPr>
        <w:t>Policy Rules &amp; Regulations:</w:t>
      </w:r>
      <w:r>
        <w:t xml:space="preserve">  </w:t>
      </w:r>
    </w:p>
    <w:p w14:paraId="4EBE5B38" w14:textId="582E0914" w:rsidR="00133B16" w:rsidRDefault="00133B16" w:rsidP="00133B16">
      <w:pPr>
        <w:pStyle w:val="ListParagraph"/>
        <w:numPr>
          <w:ilvl w:val="0"/>
          <w:numId w:val="19"/>
        </w:numPr>
      </w:pPr>
      <w:r>
        <w:t>Chairman Steve Morrison discussed the issue of hotel rates, noting that hotels in town are renting out rooms while paying only one base fee for the entire upstairs. No motion was made at this time.</w:t>
      </w:r>
    </w:p>
    <w:p w14:paraId="66166CCE" w14:textId="6ECC452B" w:rsidR="00CE7257" w:rsidRDefault="00133B16" w:rsidP="00133B16">
      <w:pPr>
        <w:pStyle w:val="ListParagraph"/>
        <w:numPr>
          <w:ilvl w:val="0"/>
          <w:numId w:val="19"/>
        </w:numPr>
      </w:pPr>
      <w:r>
        <w:t>After reviewing the photographs provided by the residents of 56 Jefferson Street, the Authority Board determined that the unit is a studio apartment with kitchen facilities. Therefore, the base fee for this residence will be adjusted to two units. Borough Manager Amanda Mesel was instructed to draft a letter to the residents informing them of the Board’s decision.</w:t>
      </w:r>
    </w:p>
    <w:p w14:paraId="490E5907" w14:textId="77777777" w:rsidR="00916F06" w:rsidRDefault="00916F06" w:rsidP="00916F06">
      <w:pPr>
        <w:pStyle w:val="ListParagraph"/>
      </w:pPr>
    </w:p>
    <w:p w14:paraId="429AEC68" w14:textId="5DE31E6E" w:rsidR="00CE7257" w:rsidRDefault="00CE7257" w:rsidP="00C36B36">
      <w:r w:rsidRPr="00CE7257">
        <w:rPr>
          <w:b/>
          <w:bCs/>
        </w:rPr>
        <w:t>Sewer Plant &amp; Water Plant Operations</w:t>
      </w:r>
      <w:r>
        <w:t xml:space="preserve">: Nothing to report on this meeting.  </w:t>
      </w:r>
    </w:p>
    <w:p w14:paraId="5259E14F" w14:textId="40B0C4F1" w:rsidR="00C36B36" w:rsidRPr="000574BA" w:rsidRDefault="00C36B36" w:rsidP="00C36B36">
      <w:pPr>
        <w:rPr>
          <w:highlight w:val="yellow"/>
        </w:rPr>
      </w:pPr>
    </w:p>
    <w:p w14:paraId="5D256838" w14:textId="35B0F207" w:rsidR="00C36B36" w:rsidRPr="000574BA" w:rsidRDefault="00C36B36" w:rsidP="00C36B36">
      <w:r w:rsidRPr="000574BA">
        <w:lastRenderedPageBreak/>
        <w:t>A motion to adjourn was made b</w:t>
      </w:r>
      <w:r w:rsidR="00E02B40">
        <w:t xml:space="preserve">y Robert Konkle </w:t>
      </w:r>
      <w:r w:rsidRPr="000574BA">
        <w:t xml:space="preserve">and seconded by </w:t>
      </w:r>
      <w:r w:rsidR="00E02B40">
        <w:t>Jeremy Nicholson</w:t>
      </w:r>
      <w:r w:rsidR="00183D5B" w:rsidRPr="000574BA">
        <w:t xml:space="preserve">.  The motion </w:t>
      </w:r>
      <w:r w:rsidRPr="000574BA">
        <w:t xml:space="preserve">passed unanimously. The meeting was adjourned at </w:t>
      </w:r>
      <w:r w:rsidR="00E02B40">
        <w:t>7:58</w:t>
      </w:r>
      <w:r w:rsidRPr="000574BA">
        <w:t xml:space="preserve"> pm.  </w:t>
      </w:r>
    </w:p>
    <w:p w14:paraId="2781320D" w14:textId="77777777" w:rsidR="002F6CEC" w:rsidRPr="000574BA" w:rsidRDefault="002F6CEC" w:rsidP="00C36B36">
      <w:pPr>
        <w:rPr>
          <w:highlight w:val="yellow"/>
        </w:rPr>
      </w:pPr>
    </w:p>
    <w:p w14:paraId="3C0FF10D" w14:textId="77777777" w:rsidR="00C36B36" w:rsidRPr="000574BA" w:rsidRDefault="00C36B36" w:rsidP="00C36B36">
      <w:r w:rsidRPr="000574BA">
        <w:t>Respectfully submitted:</w:t>
      </w:r>
    </w:p>
    <w:p w14:paraId="685DE127" w14:textId="77777777" w:rsidR="00F522EB" w:rsidRDefault="00F522EB" w:rsidP="00C36B36"/>
    <w:p w14:paraId="310A5B66" w14:textId="77777777" w:rsidR="002F6CEC" w:rsidRDefault="002F6CEC" w:rsidP="00C36B36"/>
    <w:p w14:paraId="289C5FB7" w14:textId="77777777" w:rsidR="002F6CEC" w:rsidRPr="000574BA" w:rsidRDefault="002F6CEC" w:rsidP="00C36B36"/>
    <w:p w14:paraId="5BBFD495" w14:textId="7C853E1F" w:rsidR="00C36B36" w:rsidRPr="000574BA" w:rsidRDefault="00D64D95" w:rsidP="00C36B36">
      <w:r w:rsidRPr="000574BA">
        <w:t>Amanda Mesel, Borough Manager</w:t>
      </w:r>
    </w:p>
    <w:p w14:paraId="0AA3CC64" w14:textId="77777777" w:rsidR="00F522EB" w:rsidRPr="000574BA" w:rsidRDefault="00F522EB" w:rsidP="00C36B36"/>
    <w:p w14:paraId="5DB4564C" w14:textId="19DEC105" w:rsidR="00066383" w:rsidRPr="00F522EB" w:rsidRDefault="00C36B36" w:rsidP="00C36B36">
      <w:r w:rsidRPr="000574BA">
        <w:rPr>
          <w:i/>
        </w:rPr>
        <w:t>Approved</w:t>
      </w:r>
      <w:r w:rsidR="00C42B44">
        <w:rPr>
          <w:i/>
        </w:rPr>
        <w:t>:</w:t>
      </w:r>
      <w:r w:rsidR="00E51655">
        <w:rPr>
          <w:i/>
        </w:rPr>
        <w:t xml:space="preserve"> </w:t>
      </w:r>
      <w:r w:rsidR="00A82514">
        <w:rPr>
          <w:i/>
        </w:rPr>
        <w:t>March 12, 2026</w:t>
      </w:r>
    </w:p>
    <w:sectPr w:rsidR="00066383" w:rsidRPr="00F522EB" w:rsidSect="003A79E3">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D2BE" w14:textId="77777777" w:rsidR="00495FE6" w:rsidRDefault="00495FE6" w:rsidP="00F177F0">
      <w:r>
        <w:separator/>
      </w:r>
    </w:p>
  </w:endnote>
  <w:endnote w:type="continuationSeparator" w:id="0">
    <w:p w14:paraId="63D51856" w14:textId="77777777" w:rsidR="00495FE6" w:rsidRDefault="00495FE6" w:rsidP="00F1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20B9" w14:textId="77777777" w:rsidR="00495FE6" w:rsidRDefault="00495FE6" w:rsidP="00F177F0">
      <w:r>
        <w:separator/>
      </w:r>
    </w:p>
  </w:footnote>
  <w:footnote w:type="continuationSeparator" w:id="0">
    <w:p w14:paraId="3ED13FFD" w14:textId="77777777" w:rsidR="00495FE6" w:rsidRDefault="00495FE6" w:rsidP="00F1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32E"/>
    <w:multiLevelType w:val="hybridMultilevel"/>
    <w:tmpl w:val="96606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66281B"/>
    <w:multiLevelType w:val="hybridMultilevel"/>
    <w:tmpl w:val="B64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E1CD7"/>
    <w:multiLevelType w:val="hybridMultilevel"/>
    <w:tmpl w:val="A2B6A30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51CE9"/>
    <w:multiLevelType w:val="hybridMultilevel"/>
    <w:tmpl w:val="8A50C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65BF2"/>
    <w:multiLevelType w:val="hybridMultilevel"/>
    <w:tmpl w:val="46106B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35F537D4"/>
    <w:multiLevelType w:val="hybridMultilevel"/>
    <w:tmpl w:val="EB24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73CDF"/>
    <w:multiLevelType w:val="hybridMultilevel"/>
    <w:tmpl w:val="DF6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A6352"/>
    <w:multiLevelType w:val="hybridMultilevel"/>
    <w:tmpl w:val="414443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A4872"/>
    <w:multiLevelType w:val="multilevel"/>
    <w:tmpl w:val="01DE0A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D1D0F22"/>
    <w:multiLevelType w:val="hybridMultilevel"/>
    <w:tmpl w:val="6F7A27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2595756"/>
    <w:multiLevelType w:val="hybridMultilevel"/>
    <w:tmpl w:val="44A2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222E0"/>
    <w:multiLevelType w:val="multilevel"/>
    <w:tmpl w:val="40DA38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64B667DB"/>
    <w:multiLevelType w:val="hybridMultilevel"/>
    <w:tmpl w:val="0340F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8141143"/>
    <w:multiLevelType w:val="hybridMultilevel"/>
    <w:tmpl w:val="485C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60CFE"/>
    <w:multiLevelType w:val="hybridMultilevel"/>
    <w:tmpl w:val="19F6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920EA"/>
    <w:multiLevelType w:val="hybridMultilevel"/>
    <w:tmpl w:val="C2B8B5C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3685B"/>
    <w:multiLevelType w:val="hybridMultilevel"/>
    <w:tmpl w:val="933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691C9D"/>
    <w:multiLevelType w:val="hybridMultilevel"/>
    <w:tmpl w:val="943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616658">
    <w:abstractNumId w:val="0"/>
  </w:num>
  <w:num w:numId="2" w16cid:durableId="1487478028">
    <w:abstractNumId w:val="1"/>
  </w:num>
  <w:num w:numId="3" w16cid:durableId="691613693">
    <w:abstractNumId w:val="9"/>
  </w:num>
  <w:num w:numId="4" w16cid:durableId="1621297113">
    <w:abstractNumId w:val="11"/>
  </w:num>
  <w:num w:numId="5" w16cid:durableId="511189374">
    <w:abstractNumId w:val="2"/>
  </w:num>
  <w:num w:numId="6" w16cid:durableId="862548381">
    <w:abstractNumId w:val="10"/>
  </w:num>
  <w:num w:numId="7" w16cid:durableId="824707693">
    <w:abstractNumId w:val="5"/>
  </w:num>
  <w:num w:numId="8" w16cid:durableId="1483811219">
    <w:abstractNumId w:val="13"/>
  </w:num>
  <w:num w:numId="9" w16cid:durableId="983897018">
    <w:abstractNumId w:val="15"/>
  </w:num>
  <w:num w:numId="10" w16cid:durableId="337465596">
    <w:abstractNumId w:val="4"/>
  </w:num>
  <w:num w:numId="11" w16cid:durableId="1539586791">
    <w:abstractNumId w:val="17"/>
  </w:num>
  <w:num w:numId="12" w16cid:durableId="333844161">
    <w:abstractNumId w:val="7"/>
  </w:num>
  <w:num w:numId="13" w16cid:durableId="410584735">
    <w:abstractNumId w:val="3"/>
  </w:num>
  <w:num w:numId="14" w16cid:durableId="580994412">
    <w:abstractNumId w:val="19"/>
  </w:num>
  <w:num w:numId="15" w16cid:durableId="1618566499">
    <w:abstractNumId w:val="18"/>
  </w:num>
  <w:num w:numId="16" w16cid:durableId="1411849205">
    <w:abstractNumId w:val="8"/>
  </w:num>
  <w:num w:numId="17" w16cid:durableId="1519080588">
    <w:abstractNumId w:val="12"/>
  </w:num>
  <w:num w:numId="18" w16cid:durableId="71969765">
    <w:abstractNumId w:val="6"/>
  </w:num>
  <w:num w:numId="19" w16cid:durableId="80831623">
    <w:abstractNumId w:val="16"/>
  </w:num>
  <w:num w:numId="20" w16cid:durableId="4122442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4601"/>
    <w:rsid w:val="00015224"/>
    <w:rsid w:val="00017C9D"/>
    <w:rsid w:val="000221AC"/>
    <w:rsid w:val="0002678B"/>
    <w:rsid w:val="00027214"/>
    <w:rsid w:val="00031A88"/>
    <w:rsid w:val="000323F8"/>
    <w:rsid w:val="00032B70"/>
    <w:rsid w:val="00035CE2"/>
    <w:rsid w:val="00036321"/>
    <w:rsid w:val="00036D98"/>
    <w:rsid w:val="00036ECA"/>
    <w:rsid w:val="000415D0"/>
    <w:rsid w:val="00041A64"/>
    <w:rsid w:val="00043238"/>
    <w:rsid w:val="00043D9B"/>
    <w:rsid w:val="00052F63"/>
    <w:rsid w:val="000574BA"/>
    <w:rsid w:val="00066383"/>
    <w:rsid w:val="000667D2"/>
    <w:rsid w:val="00067A9E"/>
    <w:rsid w:val="00070614"/>
    <w:rsid w:val="00074FB6"/>
    <w:rsid w:val="0008189D"/>
    <w:rsid w:val="00081BA3"/>
    <w:rsid w:val="00087940"/>
    <w:rsid w:val="00087FF8"/>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02231"/>
    <w:rsid w:val="00113DF7"/>
    <w:rsid w:val="00114840"/>
    <w:rsid w:val="00120CFD"/>
    <w:rsid w:val="001334CE"/>
    <w:rsid w:val="00133B16"/>
    <w:rsid w:val="00143967"/>
    <w:rsid w:val="001443B1"/>
    <w:rsid w:val="001468E6"/>
    <w:rsid w:val="00153D0A"/>
    <w:rsid w:val="001553B9"/>
    <w:rsid w:val="001561BA"/>
    <w:rsid w:val="001566DF"/>
    <w:rsid w:val="0015739B"/>
    <w:rsid w:val="00157FD4"/>
    <w:rsid w:val="0016183A"/>
    <w:rsid w:val="0016651A"/>
    <w:rsid w:val="001679A9"/>
    <w:rsid w:val="00172BBE"/>
    <w:rsid w:val="00174D27"/>
    <w:rsid w:val="00176C2E"/>
    <w:rsid w:val="00177832"/>
    <w:rsid w:val="001803AA"/>
    <w:rsid w:val="00183D5B"/>
    <w:rsid w:val="00186044"/>
    <w:rsid w:val="00186CBA"/>
    <w:rsid w:val="00191330"/>
    <w:rsid w:val="00191702"/>
    <w:rsid w:val="001946F3"/>
    <w:rsid w:val="00197AB1"/>
    <w:rsid w:val="001A066B"/>
    <w:rsid w:val="001B4042"/>
    <w:rsid w:val="001B69D9"/>
    <w:rsid w:val="001B7F91"/>
    <w:rsid w:val="001C0D56"/>
    <w:rsid w:val="001C1520"/>
    <w:rsid w:val="001C7CE3"/>
    <w:rsid w:val="001D0C4D"/>
    <w:rsid w:val="001D1063"/>
    <w:rsid w:val="001D2C2B"/>
    <w:rsid w:val="001D3CAE"/>
    <w:rsid w:val="001F01DC"/>
    <w:rsid w:val="001F3B65"/>
    <w:rsid w:val="001F3C5A"/>
    <w:rsid w:val="00202CA9"/>
    <w:rsid w:val="002048EA"/>
    <w:rsid w:val="002101E6"/>
    <w:rsid w:val="0021083E"/>
    <w:rsid w:val="00210979"/>
    <w:rsid w:val="00214026"/>
    <w:rsid w:val="002173CA"/>
    <w:rsid w:val="0022292F"/>
    <w:rsid w:val="00223DE9"/>
    <w:rsid w:val="00224598"/>
    <w:rsid w:val="002275BA"/>
    <w:rsid w:val="002337A1"/>
    <w:rsid w:val="00235A30"/>
    <w:rsid w:val="002361A8"/>
    <w:rsid w:val="00237031"/>
    <w:rsid w:val="0023768D"/>
    <w:rsid w:val="00246844"/>
    <w:rsid w:val="00254DF1"/>
    <w:rsid w:val="00256A26"/>
    <w:rsid w:val="00257506"/>
    <w:rsid w:val="002577FA"/>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85338"/>
    <w:rsid w:val="002900BD"/>
    <w:rsid w:val="00291E5E"/>
    <w:rsid w:val="002924EA"/>
    <w:rsid w:val="00297078"/>
    <w:rsid w:val="002A585B"/>
    <w:rsid w:val="002A6B43"/>
    <w:rsid w:val="002A7171"/>
    <w:rsid w:val="002B0542"/>
    <w:rsid w:val="002B10A6"/>
    <w:rsid w:val="002B1340"/>
    <w:rsid w:val="002B1699"/>
    <w:rsid w:val="002B26BB"/>
    <w:rsid w:val="002B2E93"/>
    <w:rsid w:val="002C28F4"/>
    <w:rsid w:val="002C5618"/>
    <w:rsid w:val="002D3D31"/>
    <w:rsid w:val="002E7BF7"/>
    <w:rsid w:val="002F054E"/>
    <w:rsid w:val="002F6CEC"/>
    <w:rsid w:val="00304AFE"/>
    <w:rsid w:val="00306132"/>
    <w:rsid w:val="00306406"/>
    <w:rsid w:val="0030650F"/>
    <w:rsid w:val="00307FD5"/>
    <w:rsid w:val="003108F5"/>
    <w:rsid w:val="00311059"/>
    <w:rsid w:val="00312771"/>
    <w:rsid w:val="003133CC"/>
    <w:rsid w:val="003162DA"/>
    <w:rsid w:val="00316784"/>
    <w:rsid w:val="003200D0"/>
    <w:rsid w:val="00321F11"/>
    <w:rsid w:val="003245B1"/>
    <w:rsid w:val="003263A9"/>
    <w:rsid w:val="00326C7B"/>
    <w:rsid w:val="003316C3"/>
    <w:rsid w:val="00332EB6"/>
    <w:rsid w:val="003356A7"/>
    <w:rsid w:val="003420BE"/>
    <w:rsid w:val="003461B9"/>
    <w:rsid w:val="00350886"/>
    <w:rsid w:val="00350AFE"/>
    <w:rsid w:val="0035238F"/>
    <w:rsid w:val="00354A07"/>
    <w:rsid w:val="00362440"/>
    <w:rsid w:val="00366BC9"/>
    <w:rsid w:val="0036700C"/>
    <w:rsid w:val="003754EE"/>
    <w:rsid w:val="00377BBA"/>
    <w:rsid w:val="00386F30"/>
    <w:rsid w:val="00394433"/>
    <w:rsid w:val="0039455C"/>
    <w:rsid w:val="00397CEE"/>
    <w:rsid w:val="003A068C"/>
    <w:rsid w:val="003A224F"/>
    <w:rsid w:val="003A30DB"/>
    <w:rsid w:val="003A79E3"/>
    <w:rsid w:val="003B5EA1"/>
    <w:rsid w:val="003C095E"/>
    <w:rsid w:val="003C36A5"/>
    <w:rsid w:val="003D3538"/>
    <w:rsid w:val="003D77B1"/>
    <w:rsid w:val="003E1F5B"/>
    <w:rsid w:val="003E38B3"/>
    <w:rsid w:val="003E43DF"/>
    <w:rsid w:val="003E5A7F"/>
    <w:rsid w:val="003F3897"/>
    <w:rsid w:val="003F548B"/>
    <w:rsid w:val="003F79CF"/>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575A6"/>
    <w:rsid w:val="00463A7A"/>
    <w:rsid w:val="00465198"/>
    <w:rsid w:val="00467B9E"/>
    <w:rsid w:val="00467F86"/>
    <w:rsid w:val="00470934"/>
    <w:rsid w:val="00476EBF"/>
    <w:rsid w:val="004821FA"/>
    <w:rsid w:val="00482BB9"/>
    <w:rsid w:val="00492B17"/>
    <w:rsid w:val="004931FC"/>
    <w:rsid w:val="00493F10"/>
    <w:rsid w:val="00494089"/>
    <w:rsid w:val="004946E1"/>
    <w:rsid w:val="0049570B"/>
    <w:rsid w:val="00495E73"/>
    <w:rsid w:val="00495FE6"/>
    <w:rsid w:val="00496329"/>
    <w:rsid w:val="00497400"/>
    <w:rsid w:val="004A2812"/>
    <w:rsid w:val="004A5549"/>
    <w:rsid w:val="004A5E83"/>
    <w:rsid w:val="004A6E4A"/>
    <w:rsid w:val="004B0E7B"/>
    <w:rsid w:val="004B1C8E"/>
    <w:rsid w:val="004B41C9"/>
    <w:rsid w:val="004B69FF"/>
    <w:rsid w:val="004C12CC"/>
    <w:rsid w:val="004C1BA2"/>
    <w:rsid w:val="004C2C4B"/>
    <w:rsid w:val="004C47A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79EC"/>
    <w:rsid w:val="00520114"/>
    <w:rsid w:val="005218DD"/>
    <w:rsid w:val="00525AFC"/>
    <w:rsid w:val="00534870"/>
    <w:rsid w:val="00534BCD"/>
    <w:rsid w:val="00535CA5"/>
    <w:rsid w:val="00543B4B"/>
    <w:rsid w:val="005455E8"/>
    <w:rsid w:val="00550E16"/>
    <w:rsid w:val="00553250"/>
    <w:rsid w:val="0055459E"/>
    <w:rsid w:val="005545FA"/>
    <w:rsid w:val="005552C8"/>
    <w:rsid w:val="00561C13"/>
    <w:rsid w:val="00562A4E"/>
    <w:rsid w:val="005634CB"/>
    <w:rsid w:val="00566FFD"/>
    <w:rsid w:val="00567C51"/>
    <w:rsid w:val="00572AFE"/>
    <w:rsid w:val="00580069"/>
    <w:rsid w:val="00591529"/>
    <w:rsid w:val="005926B9"/>
    <w:rsid w:val="0059433D"/>
    <w:rsid w:val="00596329"/>
    <w:rsid w:val="005A44E0"/>
    <w:rsid w:val="005A4DFC"/>
    <w:rsid w:val="005B2A19"/>
    <w:rsid w:val="005B2EDE"/>
    <w:rsid w:val="005B331E"/>
    <w:rsid w:val="005B4A78"/>
    <w:rsid w:val="005B63B7"/>
    <w:rsid w:val="005B65FF"/>
    <w:rsid w:val="005C2B43"/>
    <w:rsid w:val="005C558C"/>
    <w:rsid w:val="005C6337"/>
    <w:rsid w:val="005E0B67"/>
    <w:rsid w:val="005E59A9"/>
    <w:rsid w:val="005E79A7"/>
    <w:rsid w:val="005F0583"/>
    <w:rsid w:val="005F6891"/>
    <w:rsid w:val="00604B39"/>
    <w:rsid w:val="00604D41"/>
    <w:rsid w:val="006074A4"/>
    <w:rsid w:val="00607A19"/>
    <w:rsid w:val="0061399A"/>
    <w:rsid w:val="00614890"/>
    <w:rsid w:val="006159E0"/>
    <w:rsid w:val="006226E1"/>
    <w:rsid w:val="00624E18"/>
    <w:rsid w:val="006253A1"/>
    <w:rsid w:val="0063088D"/>
    <w:rsid w:val="00631306"/>
    <w:rsid w:val="00633647"/>
    <w:rsid w:val="0063390B"/>
    <w:rsid w:val="006339D1"/>
    <w:rsid w:val="006356B6"/>
    <w:rsid w:val="00640D63"/>
    <w:rsid w:val="00642B05"/>
    <w:rsid w:val="006437AD"/>
    <w:rsid w:val="0064605D"/>
    <w:rsid w:val="00650742"/>
    <w:rsid w:val="00655250"/>
    <w:rsid w:val="006553A6"/>
    <w:rsid w:val="006553DD"/>
    <w:rsid w:val="006603C3"/>
    <w:rsid w:val="00660C44"/>
    <w:rsid w:val="00663776"/>
    <w:rsid w:val="00665016"/>
    <w:rsid w:val="006659F4"/>
    <w:rsid w:val="00665FC4"/>
    <w:rsid w:val="00670AAC"/>
    <w:rsid w:val="00672029"/>
    <w:rsid w:val="00673551"/>
    <w:rsid w:val="00685C46"/>
    <w:rsid w:val="006924CE"/>
    <w:rsid w:val="006927F8"/>
    <w:rsid w:val="006976E6"/>
    <w:rsid w:val="006A1D4D"/>
    <w:rsid w:val="006A3484"/>
    <w:rsid w:val="006A3F3E"/>
    <w:rsid w:val="006A74AD"/>
    <w:rsid w:val="006B1299"/>
    <w:rsid w:val="006B1CCD"/>
    <w:rsid w:val="006B377E"/>
    <w:rsid w:val="006B4A68"/>
    <w:rsid w:val="006B50F8"/>
    <w:rsid w:val="006B70EE"/>
    <w:rsid w:val="006C14F5"/>
    <w:rsid w:val="006C5687"/>
    <w:rsid w:val="006C6E73"/>
    <w:rsid w:val="006D061F"/>
    <w:rsid w:val="006D3A32"/>
    <w:rsid w:val="006D5029"/>
    <w:rsid w:val="006D600D"/>
    <w:rsid w:val="006E12A4"/>
    <w:rsid w:val="006E225D"/>
    <w:rsid w:val="006E3CA3"/>
    <w:rsid w:val="006E4E66"/>
    <w:rsid w:val="006E6208"/>
    <w:rsid w:val="006E7D86"/>
    <w:rsid w:val="006F1B0B"/>
    <w:rsid w:val="006F2CC6"/>
    <w:rsid w:val="006F500F"/>
    <w:rsid w:val="006F6A7C"/>
    <w:rsid w:val="00700E6A"/>
    <w:rsid w:val="00705FBA"/>
    <w:rsid w:val="00707045"/>
    <w:rsid w:val="00710166"/>
    <w:rsid w:val="007111CC"/>
    <w:rsid w:val="0072089A"/>
    <w:rsid w:val="007208EB"/>
    <w:rsid w:val="00723F01"/>
    <w:rsid w:val="007336CF"/>
    <w:rsid w:val="007370C6"/>
    <w:rsid w:val="00737FB9"/>
    <w:rsid w:val="007408C6"/>
    <w:rsid w:val="00741243"/>
    <w:rsid w:val="007412E5"/>
    <w:rsid w:val="00741A0D"/>
    <w:rsid w:val="00741E87"/>
    <w:rsid w:val="007425DC"/>
    <w:rsid w:val="00743C2C"/>
    <w:rsid w:val="00745762"/>
    <w:rsid w:val="0075162B"/>
    <w:rsid w:val="00751794"/>
    <w:rsid w:val="00755429"/>
    <w:rsid w:val="00762B7D"/>
    <w:rsid w:val="00763E5C"/>
    <w:rsid w:val="0076580F"/>
    <w:rsid w:val="00772134"/>
    <w:rsid w:val="00774974"/>
    <w:rsid w:val="00775A5C"/>
    <w:rsid w:val="00777CE1"/>
    <w:rsid w:val="00780425"/>
    <w:rsid w:val="00780662"/>
    <w:rsid w:val="0078099C"/>
    <w:rsid w:val="0078482A"/>
    <w:rsid w:val="00795E88"/>
    <w:rsid w:val="0079649E"/>
    <w:rsid w:val="007A240D"/>
    <w:rsid w:val="007A245A"/>
    <w:rsid w:val="007A31FE"/>
    <w:rsid w:val="007A794B"/>
    <w:rsid w:val="007B0692"/>
    <w:rsid w:val="007B6261"/>
    <w:rsid w:val="007B676A"/>
    <w:rsid w:val="007C3A57"/>
    <w:rsid w:val="007C3F8F"/>
    <w:rsid w:val="007C6C18"/>
    <w:rsid w:val="007C71AA"/>
    <w:rsid w:val="007D2769"/>
    <w:rsid w:val="007D3088"/>
    <w:rsid w:val="007D4419"/>
    <w:rsid w:val="007D6AD4"/>
    <w:rsid w:val="007E0D4C"/>
    <w:rsid w:val="007E74EA"/>
    <w:rsid w:val="007F5CC8"/>
    <w:rsid w:val="00800C6A"/>
    <w:rsid w:val="00812523"/>
    <w:rsid w:val="00813EF0"/>
    <w:rsid w:val="00814661"/>
    <w:rsid w:val="008146C4"/>
    <w:rsid w:val="00815B16"/>
    <w:rsid w:val="00820D10"/>
    <w:rsid w:val="00821E7E"/>
    <w:rsid w:val="0082203F"/>
    <w:rsid w:val="0082359A"/>
    <w:rsid w:val="00827753"/>
    <w:rsid w:val="008279E0"/>
    <w:rsid w:val="00830996"/>
    <w:rsid w:val="00831D10"/>
    <w:rsid w:val="008340C9"/>
    <w:rsid w:val="00836714"/>
    <w:rsid w:val="00837AF2"/>
    <w:rsid w:val="008407A3"/>
    <w:rsid w:val="0084272D"/>
    <w:rsid w:val="008430BA"/>
    <w:rsid w:val="00844C52"/>
    <w:rsid w:val="008567C8"/>
    <w:rsid w:val="00857FC2"/>
    <w:rsid w:val="00862004"/>
    <w:rsid w:val="0086201A"/>
    <w:rsid w:val="00862BAB"/>
    <w:rsid w:val="00863E36"/>
    <w:rsid w:val="008666B8"/>
    <w:rsid w:val="0086735B"/>
    <w:rsid w:val="0086742B"/>
    <w:rsid w:val="008708AF"/>
    <w:rsid w:val="00872B79"/>
    <w:rsid w:val="00874CAC"/>
    <w:rsid w:val="00876D6F"/>
    <w:rsid w:val="00876F83"/>
    <w:rsid w:val="00880B65"/>
    <w:rsid w:val="00886BCF"/>
    <w:rsid w:val="0088789A"/>
    <w:rsid w:val="008901B2"/>
    <w:rsid w:val="00893194"/>
    <w:rsid w:val="0089355D"/>
    <w:rsid w:val="00894F70"/>
    <w:rsid w:val="008A60E2"/>
    <w:rsid w:val="008B679D"/>
    <w:rsid w:val="008B717E"/>
    <w:rsid w:val="008C0855"/>
    <w:rsid w:val="008C4A41"/>
    <w:rsid w:val="008C7D3C"/>
    <w:rsid w:val="008D6121"/>
    <w:rsid w:val="008D6970"/>
    <w:rsid w:val="008E1675"/>
    <w:rsid w:val="008E4F4E"/>
    <w:rsid w:val="008E7BB0"/>
    <w:rsid w:val="008F652C"/>
    <w:rsid w:val="008F70F5"/>
    <w:rsid w:val="0090289E"/>
    <w:rsid w:val="00913215"/>
    <w:rsid w:val="009164C2"/>
    <w:rsid w:val="00916F06"/>
    <w:rsid w:val="00921951"/>
    <w:rsid w:val="0092374C"/>
    <w:rsid w:val="00925672"/>
    <w:rsid w:val="00926B7E"/>
    <w:rsid w:val="009309DF"/>
    <w:rsid w:val="00936EA5"/>
    <w:rsid w:val="0093709B"/>
    <w:rsid w:val="009407F1"/>
    <w:rsid w:val="00941325"/>
    <w:rsid w:val="00945173"/>
    <w:rsid w:val="009457D5"/>
    <w:rsid w:val="00952B55"/>
    <w:rsid w:val="00955E1D"/>
    <w:rsid w:val="00962E29"/>
    <w:rsid w:val="009654D3"/>
    <w:rsid w:val="00966D21"/>
    <w:rsid w:val="009670FD"/>
    <w:rsid w:val="00967580"/>
    <w:rsid w:val="00967F63"/>
    <w:rsid w:val="00972900"/>
    <w:rsid w:val="00984374"/>
    <w:rsid w:val="00985DC1"/>
    <w:rsid w:val="00987073"/>
    <w:rsid w:val="009873BA"/>
    <w:rsid w:val="00992345"/>
    <w:rsid w:val="0099550E"/>
    <w:rsid w:val="0099674F"/>
    <w:rsid w:val="009A4E8B"/>
    <w:rsid w:val="009A61BF"/>
    <w:rsid w:val="009B1032"/>
    <w:rsid w:val="009B65BE"/>
    <w:rsid w:val="009C213A"/>
    <w:rsid w:val="009C31DC"/>
    <w:rsid w:val="009C4279"/>
    <w:rsid w:val="009C47BA"/>
    <w:rsid w:val="009D2C47"/>
    <w:rsid w:val="009D5617"/>
    <w:rsid w:val="009D64B9"/>
    <w:rsid w:val="009D71B2"/>
    <w:rsid w:val="009E41A5"/>
    <w:rsid w:val="009E5BEC"/>
    <w:rsid w:val="009F0537"/>
    <w:rsid w:val="009F2485"/>
    <w:rsid w:val="009F34F5"/>
    <w:rsid w:val="009F54DA"/>
    <w:rsid w:val="009F6DB6"/>
    <w:rsid w:val="00A00796"/>
    <w:rsid w:val="00A00880"/>
    <w:rsid w:val="00A009FB"/>
    <w:rsid w:val="00A00E41"/>
    <w:rsid w:val="00A053AB"/>
    <w:rsid w:val="00A05833"/>
    <w:rsid w:val="00A05A2C"/>
    <w:rsid w:val="00A155CE"/>
    <w:rsid w:val="00A161FF"/>
    <w:rsid w:val="00A163C1"/>
    <w:rsid w:val="00A20A49"/>
    <w:rsid w:val="00A27541"/>
    <w:rsid w:val="00A310FF"/>
    <w:rsid w:val="00A32EAE"/>
    <w:rsid w:val="00A36CF7"/>
    <w:rsid w:val="00A40B71"/>
    <w:rsid w:val="00A42ABD"/>
    <w:rsid w:val="00A46788"/>
    <w:rsid w:val="00A50959"/>
    <w:rsid w:val="00A545FD"/>
    <w:rsid w:val="00A55D4C"/>
    <w:rsid w:val="00A57850"/>
    <w:rsid w:val="00A57FBB"/>
    <w:rsid w:val="00A619C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2514"/>
    <w:rsid w:val="00A865FB"/>
    <w:rsid w:val="00A87A4D"/>
    <w:rsid w:val="00A90A63"/>
    <w:rsid w:val="00A95DC5"/>
    <w:rsid w:val="00A9644E"/>
    <w:rsid w:val="00AA13E3"/>
    <w:rsid w:val="00AA6DC6"/>
    <w:rsid w:val="00AB231C"/>
    <w:rsid w:val="00AB51C1"/>
    <w:rsid w:val="00AB73D5"/>
    <w:rsid w:val="00AC0578"/>
    <w:rsid w:val="00AC11F7"/>
    <w:rsid w:val="00AC3C3C"/>
    <w:rsid w:val="00AC76FC"/>
    <w:rsid w:val="00AC7953"/>
    <w:rsid w:val="00AD534A"/>
    <w:rsid w:val="00AD6117"/>
    <w:rsid w:val="00AD6682"/>
    <w:rsid w:val="00AD7E55"/>
    <w:rsid w:val="00AE0711"/>
    <w:rsid w:val="00AE21BB"/>
    <w:rsid w:val="00AE498F"/>
    <w:rsid w:val="00AE7540"/>
    <w:rsid w:val="00AE77DC"/>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38A"/>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2046"/>
    <w:rsid w:val="00BA5C7A"/>
    <w:rsid w:val="00BB086F"/>
    <w:rsid w:val="00BB1DDA"/>
    <w:rsid w:val="00BB4557"/>
    <w:rsid w:val="00BB6E63"/>
    <w:rsid w:val="00BC0E84"/>
    <w:rsid w:val="00BC25FE"/>
    <w:rsid w:val="00BC3482"/>
    <w:rsid w:val="00BC38B3"/>
    <w:rsid w:val="00BD33EF"/>
    <w:rsid w:val="00BE397F"/>
    <w:rsid w:val="00BE3F83"/>
    <w:rsid w:val="00BF0438"/>
    <w:rsid w:val="00BF4027"/>
    <w:rsid w:val="00BF4F0B"/>
    <w:rsid w:val="00C00F78"/>
    <w:rsid w:val="00C018F0"/>
    <w:rsid w:val="00C01D65"/>
    <w:rsid w:val="00C0479D"/>
    <w:rsid w:val="00C0580B"/>
    <w:rsid w:val="00C064F2"/>
    <w:rsid w:val="00C06C3D"/>
    <w:rsid w:val="00C120DA"/>
    <w:rsid w:val="00C124BB"/>
    <w:rsid w:val="00C13FC0"/>
    <w:rsid w:val="00C14F47"/>
    <w:rsid w:val="00C15906"/>
    <w:rsid w:val="00C209D8"/>
    <w:rsid w:val="00C2334B"/>
    <w:rsid w:val="00C266DD"/>
    <w:rsid w:val="00C27820"/>
    <w:rsid w:val="00C3179D"/>
    <w:rsid w:val="00C3501B"/>
    <w:rsid w:val="00C357C4"/>
    <w:rsid w:val="00C3622D"/>
    <w:rsid w:val="00C3667D"/>
    <w:rsid w:val="00C36B36"/>
    <w:rsid w:val="00C37EE5"/>
    <w:rsid w:val="00C42B44"/>
    <w:rsid w:val="00C43A4A"/>
    <w:rsid w:val="00C522C0"/>
    <w:rsid w:val="00C61E2F"/>
    <w:rsid w:val="00C626FA"/>
    <w:rsid w:val="00C6357E"/>
    <w:rsid w:val="00C64A8D"/>
    <w:rsid w:val="00C6616D"/>
    <w:rsid w:val="00C66EE1"/>
    <w:rsid w:val="00C67D2A"/>
    <w:rsid w:val="00C73B06"/>
    <w:rsid w:val="00C752E3"/>
    <w:rsid w:val="00C75B24"/>
    <w:rsid w:val="00C75DF8"/>
    <w:rsid w:val="00C76A71"/>
    <w:rsid w:val="00C8373E"/>
    <w:rsid w:val="00C86965"/>
    <w:rsid w:val="00C901E5"/>
    <w:rsid w:val="00C90E70"/>
    <w:rsid w:val="00C924B8"/>
    <w:rsid w:val="00C92E48"/>
    <w:rsid w:val="00C96EEA"/>
    <w:rsid w:val="00C970BA"/>
    <w:rsid w:val="00C9719D"/>
    <w:rsid w:val="00CA3264"/>
    <w:rsid w:val="00CA3FAE"/>
    <w:rsid w:val="00CA4C83"/>
    <w:rsid w:val="00CA5ED0"/>
    <w:rsid w:val="00CB4712"/>
    <w:rsid w:val="00CB57F8"/>
    <w:rsid w:val="00CB5902"/>
    <w:rsid w:val="00CC0457"/>
    <w:rsid w:val="00CC1093"/>
    <w:rsid w:val="00CC56CC"/>
    <w:rsid w:val="00CC788C"/>
    <w:rsid w:val="00CD1B11"/>
    <w:rsid w:val="00CD36FC"/>
    <w:rsid w:val="00CD42F1"/>
    <w:rsid w:val="00CD57BB"/>
    <w:rsid w:val="00CE2FC0"/>
    <w:rsid w:val="00CE4D06"/>
    <w:rsid w:val="00CE5717"/>
    <w:rsid w:val="00CE7257"/>
    <w:rsid w:val="00CF48F7"/>
    <w:rsid w:val="00D00579"/>
    <w:rsid w:val="00D01878"/>
    <w:rsid w:val="00D033F2"/>
    <w:rsid w:val="00D05274"/>
    <w:rsid w:val="00D0572B"/>
    <w:rsid w:val="00D06993"/>
    <w:rsid w:val="00D073F5"/>
    <w:rsid w:val="00D12C93"/>
    <w:rsid w:val="00D24AA6"/>
    <w:rsid w:val="00D27223"/>
    <w:rsid w:val="00D30240"/>
    <w:rsid w:val="00D3093E"/>
    <w:rsid w:val="00D309A0"/>
    <w:rsid w:val="00D354A9"/>
    <w:rsid w:val="00D35A89"/>
    <w:rsid w:val="00D40C34"/>
    <w:rsid w:val="00D42B87"/>
    <w:rsid w:val="00D4312F"/>
    <w:rsid w:val="00D43379"/>
    <w:rsid w:val="00D4477D"/>
    <w:rsid w:val="00D44DEC"/>
    <w:rsid w:val="00D47C9C"/>
    <w:rsid w:val="00D505C6"/>
    <w:rsid w:val="00D51E4E"/>
    <w:rsid w:val="00D56E54"/>
    <w:rsid w:val="00D57359"/>
    <w:rsid w:val="00D57CBA"/>
    <w:rsid w:val="00D642DA"/>
    <w:rsid w:val="00D64D88"/>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4A71"/>
    <w:rsid w:val="00D9659F"/>
    <w:rsid w:val="00DA1A73"/>
    <w:rsid w:val="00DA5C3A"/>
    <w:rsid w:val="00DA6CB4"/>
    <w:rsid w:val="00DB1A34"/>
    <w:rsid w:val="00DB511F"/>
    <w:rsid w:val="00DB52D5"/>
    <w:rsid w:val="00DB635E"/>
    <w:rsid w:val="00DB7589"/>
    <w:rsid w:val="00DC0029"/>
    <w:rsid w:val="00DC0EE7"/>
    <w:rsid w:val="00DC6D16"/>
    <w:rsid w:val="00DC7222"/>
    <w:rsid w:val="00DE26C5"/>
    <w:rsid w:val="00DE3A52"/>
    <w:rsid w:val="00DE642B"/>
    <w:rsid w:val="00DE6689"/>
    <w:rsid w:val="00DE68BC"/>
    <w:rsid w:val="00DE6E92"/>
    <w:rsid w:val="00DF025B"/>
    <w:rsid w:val="00DF0571"/>
    <w:rsid w:val="00DF776F"/>
    <w:rsid w:val="00E01031"/>
    <w:rsid w:val="00E02B3A"/>
    <w:rsid w:val="00E02B40"/>
    <w:rsid w:val="00E0520A"/>
    <w:rsid w:val="00E068D5"/>
    <w:rsid w:val="00E06EA4"/>
    <w:rsid w:val="00E13790"/>
    <w:rsid w:val="00E17441"/>
    <w:rsid w:val="00E223A2"/>
    <w:rsid w:val="00E27DF7"/>
    <w:rsid w:val="00E27F26"/>
    <w:rsid w:val="00E3059F"/>
    <w:rsid w:val="00E319E8"/>
    <w:rsid w:val="00E3443F"/>
    <w:rsid w:val="00E34A8D"/>
    <w:rsid w:val="00E41BB7"/>
    <w:rsid w:val="00E43699"/>
    <w:rsid w:val="00E44474"/>
    <w:rsid w:val="00E46A34"/>
    <w:rsid w:val="00E51469"/>
    <w:rsid w:val="00E51655"/>
    <w:rsid w:val="00E516BA"/>
    <w:rsid w:val="00E52A29"/>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0A1"/>
    <w:rsid w:val="00EC2D01"/>
    <w:rsid w:val="00EC2ECC"/>
    <w:rsid w:val="00EC3443"/>
    <w:rsid w:val="00EC512D"/>
    <w:rsid w:val="00EC5620"/>
    <w:rsid w:val="00ED05AF"/>
    <w:rsid w:val="00ED321C"/>
    <w:rsid w:val="00EE0052"/>
    <w:rsid w:val="00EE6F62"/>
    <w:rsid w:val="00EF0436"/>
    <w:rsid w:val="00EF2619"/>
    <w:rsid w:val="00F054B7"/>
    <w:rsid w:val="00F12D05"/>
    <w:rsid w:val="00F136FA"/>
    <w:rsid w:val="00F16D9D"/>
    <w:rsid w:val="00F177F0"/>
    <w:rsid w:val="00F23EEB"/>
    <w:rsid w:val="00F24BED"/>
    <w:rsid w:val="00F2638B"/>
    <w:rsid w:val="00F332E8"/>
    <w:rsid w:val="00F3489C"/>
    <w:rsid w:val="00F35805"/>
    <w:rsid w:val="00F37863"/>
    <w:rsid w:val="00F4183D"/>
    <w:rsid w:val="00F448F8"/>
    <w:rsid w:val="00F44A95"/>
    <w:rsid w:val="00F44C1A"/>
    <w:rsid w:val="00F47199"/>
    <w:rsid w:val="00F5017C"/>
    <w:rsid w:val="00F5029B"/>
    <w:rsid w:val="00F522EB"/>
    <w:rsid w:val="00F668DD"/>
    <w:rsid w:val="00F76505"/>
    <w:rsid w:val="00F82CD2"/>
    <w:rsid w:val="00F92355"/>
    <w:rsid w:val="00F923F7"/>
    <w:rsid w:val="00FA193E"/>
    <w:rsid w:val="00FA4AAF"/>
    <w:rsid w:val="00FA5A52"/>
    <w:rsid w:val="00FA72E0"/>
    <w:rsid w:val="00FB14FB"/>
    <w:rsid w:val="00FB345B"/>
    <w:rsid w:val="00FB4C1E"/>
    <w:rsid w:val="00FC1D57"/>
    <w:rsid w:val="00FC346D"/>
    <w:rsid w:val="00FC5C8B"/>
    <w:rsid w:val="00FC5FB5"/>
    <w:rsid w:val="00FD4211"/>
    <w:rsid w:val="00FD4B3B"/>
    <w:rsid w:val="00FD6303"/>
    <w:rsid w:val="00FD7AB2"/>
    <w:rsid w:val="00FE048E"/>
    <w:rsid w:val="00FE1C89"/>
    <w:rsid w:val="00FE27DA"/>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657FBDD0-E80C-4BDF-B9C2-F85224F2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 w:type="paragraph" w:styleId="NormalWeb">
    <w:name w:val="Normal (Web)"/>
    <w:basedOn w:val="Normal"/>
    <w:uiPriority w:val="99"/>
    <w:unhideWhenUsed/>
    <w:rsid w:val="00AE77DC"/>
    <w:pPr>
      <w:spacing w:before="100" w:beforeAutospacing="1" w:after="100" w:afterAutospacing="1"/>
    </w:pPr>
  </w:style>
  <w:style w:type="paragraph" w:styleId="Header">
    <w:name w:val="header"/>
    <w:basedOn w:val="Normal"/>
    <w:link w:val="HeaderChar"/>
    <w:uiPriority w:val="99"/>
    <w:unhideWhenUsed/>
    <w:rsid w:val="00F177F0"/>
    <w:pPr>
      <w:tabs>
        <w:tab w:val="center" w:pos="4680"/>
        <w:tab w:val="right" w:pos="9360"/>
      </w:tabs>
    </w:pPr>
  </w:style>
  <w:style w:type="character" w:customStyle="1" w:styleId="HeaderChar">
    <w:name w:val="Header Char"/>
    <w:basedOn w:val="DefaultParagraphFont"/>
    <w:link w:val="Header"/>
    <w:uiPriority w:val="99"/>
    <w:rsid w:val="00F177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77F0"/>
    <w:pPr>
      <w:tabs>
        <w:tab w:val="center" w:pos="4680"/>
        <w:tab w:val="right" w:pos="9360"/>
      </w:tabs>
    </w:pPr>
  </w:style>
  <w:style w:type="character" w:customStyle="1" w:styleId="FooterChar">
    <w:name w:val="Footer Char"/>
    <w:basedOn w:val="DefaultParagraphFont"/>
    <w:link w:val="Footer"/>
    <w:uiPriority w:val="99"/>
    <w:rsid w:val="00F177F0"/>
    <w:rPr>
      <w:rFonts w:ascii="Times New Roman" w:eastAsia="Times New Roman" w:hAnsi="Times New Roman" w:cs="Times New Roman"/>
      <w:sz w:val="24"/>
      <w:szCs w:val="24"/>
    </w:rPr>
  </w:style>
  <w:style w:type="character" w:customStyle="1" w:styleId="whitespace-normal">
    <w:name w:val="whitespace-normal"/>
    <w:basedOn w:val="DefaultParagraphFont"/>
    <w:rsid w:val="00133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591">
      <w:bodyDiv w:val="1"/>
      <w:marLeft w:val="0"/>
      <w:marRight w:val="0"/>
      <w:marTop w:val="0"/>
      <w:marBottom w:val="0"/>
      <w:divBdr>
        <w:top w:val="none" w:sz="0" w:space="0" w:color="auto"/>
        <w:left w:val="none" w:sz="0" w:space="0" w:color="auto"/>
        <w:bottom w:val="none" w:sz="0" w:space="0" w:color="auto"/>
        <w:right w:val="none" w:sz="0" w:space="0" w:color="auto"/>
      </w:divBdr>
    </w:div>
    <w:div w:id="912202249">
      <w:bodyDiv w:val="1"/>
      <w:marLeft w:val="0"/>
      <w:marRight w:val="0"/>
      <w:marTop w:val="0"/>
      <w:marBottom w:val="0"/>
      <w:divBdr>
        <w:top w:val="none" w:sz="0" w:space="0" w:color="auto"/>
        <w:left w:val="none" w:sz="0" w:space="0" w:color="auto"/>
        <w:bottom w:val="none" w:sz="0" w:space="0" w:color="auto"/>
        <w:right w:val="none" w:sz="0" w:space="0" w:color="auto"/>
      </w:divBdr>
    </w:div>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 w:id="1266108381">
      <w:bodyDiv w:val="1"/>
      <w:marLeft w:val="0"/>
      <w:marRight w:val="0"/>
      <w:marTop w:val="0"/>
      <w:marBottom w:val="0"/>
      <w:divBdr>
        <w:top w:val="none" w:sz="0" w:space="0" w:color="auto"/>
        <w:left w:val="none" w:sz="0" w:space="0" w:color="auto"/>
        <w:bottom w:val="none" w:sz="0" w:space="0" w:color="auto"/>
        <w:right w:val="none" w:sz="0" w:space="0" w:color="auto"/>
      </w:divBdr>
    </w:div>
    <w:div w:id="13055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5</cp:revision>
  <cp:lastPrinted>2026-03-22T13:44:00Z</cp:lastPrinted>
  <dcterms:created xsi:type="dcterms:W3CDTF">2026-02-19T19:16:00Z</dcterms:created>
  <dcterms:modified xsi:type="dcterms:W3CDTF">2026-03-22T13:44:00Z</dcterms:modified>
</cp:coreProperties>
</file>