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3151" w14:textId="77777777" w:rsidR="00A778BB" w:rsidRDefault="00A778BB" w:rsidP="00A778BB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SOUTHWEST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WARREN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MUNICIPAL AUTHORITY</w:t>
      </w:r>
    </w:p>
    <w:p w14:paraId="4B47CE9C" w14:textId="77777777" w:rsidR="00A778BB" w:rsidRDefault="00A778BB" w:rsidP="00A7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CCE1CE0" w14:textId="1FC8478D" w:rsidR="00A778BB" w:rsidRDefault="00EC3443" w:rsidP="00A7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665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EE0052">
        <w:rPr>
          <w:b/>
          <w:sz w:val="28"/>
          <w:szCs w:val="28"/>
        </w:rPr>
        <w:t>, 202</w:t>
      </w:r>
      <w:r w:rsidR="00C0580B">
        <w:rPr>
          <w:b/>
          <w:sz w:val="28"/>
          <w:szCs w:val="28"/>
        </w:rPr>
        <w:t>4</w:t>
      </w:r>
    </w:p>
    <w:p w14:paraId="2A368DED" w14:textId="77777777" w:rsidR="00A778BB" w:rsidRDefault="00A778BB" w:rsidP="00A778BB"/>
    <w:p w14:paraId="470CB489" w14:textId="4A17F3B6" w:rsidR="00D0572B" w:rsidRDefault="00A778BB" w:rsidP="003263A9">
      <w:pPr>
        <w:rPr>
          <w:b/>
        </w:rPr>
      </w:pPr>
      <w:r>
        <w:t>Being a quorum present, the meeting was called to order by Authority Chairman</w:t>
      </w:r>
      <w:r w:rsidR="00A807DD">
        <w:t>,</w:t>
      </w:r>
      <w:r>
        <w:t xml:space="preserve"> </w:t>
      </w:r>
      <w:r w:rsidR="00C0580B">
        <w:t>Steve Morrison following the reorganization meeting</w:t>
      </w:r>
      <w:r>
        <w:t xml:space="preserve"> with the Pledge of Allegiance promptly at 7:0</w:t>
      </w:r>
      <w:r w:rsidR="00EC3443">
        <w:t>0</w:t>
      </w:r>
      <w:r>
        <w:t xml:space="preserve"> PM in the Tidioute Borough Office located at 129 Main Street.  Those in attendance were:</w:t>
      </w:r>
      <w:r>
        <w:rPr>
          <w:b/>
        </w:rPr>
        <w:t xml:space="preserve"> </w:t>
      </w:r>
    </w:p>
    <w:p w14:paraId="1A87AB8A" w14:textId="3EE02E87" w:rsidR="00520114" w:rsidRDefault="00A778BB" w:rsidP="003263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114">
        <w:rPr>
          <w:b/>
        </w:rPr>
        <w:tab/>
      </w:r>
      <w:r w:rsidR="00A95DC5">
        <w:rPr>
          <w:b/>
        </w:rPr>
        <w:t xml:space="preserve">   </w:t>
      </w:r>
      <w:r w:rsidR="009654D3">
        <w:rPr>
          <w:b/>
        </w:rPr>
        <w:tab/>
      </w:r>
      <w:r w:rsidR="009654D3">
        <w:rPr>
          <w:b/>
        </w:rPr>
        <w:tab/>
      </w:r>
    </w:p>
    <w:p w14:paraId="1E7729A8" w14:textId="55B1421C" w:rsidR="00D0572B" w:rsidRDefault="00C0580B" w:rsidP="00A778BB">
      <w:pPr>
        <w:rPr>
          <w:b/>
        </w:rPr>
      </w:pPr>
      <w:r>
        <w:rPr>
          <w:b/>
        </w:rPr>
        <w:t>Steve Morrison,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3443">
        <w:rPr>
          <w:b/>
        </w:rPr>
        <w:t xml:space="preserve">          </w:t>
      </w:r>
      <w:r w:rsidR="00D0572B">
        <w:rPr>
          <w:b/>
        </w:rPr>
        <w:t>Jeremy Nicholson</w:t>
      </w:r>
      <w:r w:rsidR="00AB51C1">
        <w:rPr>
          <w:b/>
        </w:rPr>
        <w:tab/>
      </w:r>
      <w:r w:rsidR="00AB51C1">
        <w:rPr>
          <w:b/>
        </w:rPr>
        <w:tab/>
      </w:r>
    </w:p>
    <w:p w14:paraId="3E847B87" w14:textId="671AC3CB" w:rsidR="00D0572B" w:rsidRDefault="00D0572B" w:rsidP="00A778BB">
      <w:pPr>
        <w:rPr>
          <w:b/>
        </w:rPr>
      </w:pPr>
      <w:r>
        <w:rPr>
          <w:b/>
        </w:rPr>
        <w:t>David Paulmier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3443">
        <w:rPr>
          <w:b/>
        </w:rPr>
        <w:t xml:space="preserve">          D</w:t>
      </w:r>
      <w:r>
        <w:rPr>
          <w:b/>
        </w:rPr>
        <w:t>avid Manning</w:t>
      </w:r>
    </w:p>
    <w:p w14:paraId="0290BA70" w14:textId="25DF176F" w:rsidR="00C0580B" w:rsidRDefault="00C0580B" w:rsidP="00A778BB">
      <w:pPr>
        <w:rPr>
          <w:b/>
        </w:rPr>
      </w:pPr>
      <w:r>
        <w:rPr>
          <w:b/>
        </w:rPr>
        <w:t>Robert Konkle</w:t>
      </w:r>
    </w:p>
    <w:p w14:paraId="7BBDCE66" w14:textId="5451647E" w:rsidR="00E91113" w:rsidRDefault="00745762" w:rsidP="00A778BB">
      <w:pPr>
        <w:rPr>
          <w:b/>
        </w:rPr>
      </w:pPr>
      <w:r>
        <w:rPr>
          <w:b/>
        </w:rPr>
        <w:t>Amanda</w:t>
      </w:r>
      <w:r w:rsidR="00A778BB">
        <w:rPr>
          <w:b/>
        </w:rPr>
        <w:t xml:space="preserve"> Mesel, </w:t>
      </w:r>
      <w:r w:rsidR="00FD4211">
        <w:rPr>
          <w:b/>
        </w:rPr>
        <w:t>Borough</w:t>
      </w:r>
      <w:r w:rsidR="009654D3">
        <w:rPr>
          <w:b/>
        </w:rPr>
        <w:t xml:space="preserve"> Manager</w:t>
      </w:r>
      <w:r w:rsidR="00936EA5">
        <w:rPr>
          <w:b/>
        </w:rPr>
        <w:t xml:space="preserve">                       </w:t>
      </w:r>
      <w:r w:rsidR="00EC3443">
        <w:rPr>
          <w:b/>
        </w:rPr>
        <w:t>Sandra Stephens, Administrative Assistant</w:t>
      </w:r>
    </w:p>
    <w:p w14:paraId="2258986A" w14:textId="77777777" w:rsidR="00E91113" w:rsidRDefault="00E91113" w:rsidP="00A778BB">
      <w:pPr>
        <w:rPr>
          <w:b/>
        </w:rPr>
      </w:pPr>
    </w:p>
    <w:p w14:paraId="3BFBDC51" w14:textId="7D6FC0AC" w:rsidR="009654D3" w:rsidRDefault="00E91113" w:rsidP="00A778BB">
      <w:pPr>
        <w:rPr>
          <w:bCs/>
        </w:rPr>
      </w:pPr>
      <w:r>
        <w:rPr>
          <w:b/>
        </w:rPr>
        <w:t xml:space="preserve">Public: </w:t>
      </w:r>
      <w:r w:rsidR="00EC3443">
        <w:rPr>
          <w:bCs/>
        </w:rPr>
        <w:t>Andrea Stapleford, Stapleford and Byham via conference call.</w:t>
      </w:r>
    </w:p>
    <w:p w14:paraId="40BF04B6" w14:textId="77777777" w:rsidR="00A95DC5" w:rsidRDefault="00A95DC5" w:rsidP="00A778BB">
      <w:pPr>
        <w:rPr>
          <w:bCs/>
        </w:rPr>
      </w:pPr>
    </w:p>
    <w:p w14:paraId="4638A512" w14:textId="58C2A803" w:rsidR="00A95DC5" w:rsidRDefault="00A95DC5" w:rsidP="00A778BB">
      <w:pPr>
        <w:rPr>
          <w:bCs/>
        </w:rPr>
      </w:pPr>
      <w:r w:rsidRPr="00A95DC5">
        <w:rPr>
          <w:b/>
        </w:rPr>
        <w:t>Public Comment:</w:t>
      </w:r>
      <w:r w:rsidRPr="00C0580B">
        <w:rPr>
          <w:bCs/>
        </w:rPr>
        <w:t xml:space="preserve"> </w:t>
      </w:r>
      <w:r w:rsidR="00C0580B" w:rsidRPr="00C0580B">
        <w:rPr>
          <w:bCs/>
        </w:rPr>
        <w:t>None</w:t>
      </w:r>
    </w:p>
    <w:p w14:paraId="7766BC60" w14:textId="77777777" w:rsidR="00EC3443" w:rsidRDefault="00EC3443" w:rsidP="00A778BB">
      <w:pPr>
        <w:rPr>
          <w:bCs/>
        </w:rPr>
      </w:pPr>
    </w:p>
    <w:p w14:paraId="5D283241" w14:textId="0B425850" w:rsidR="00EC3443" w:rsidRDefault="00AD6117" w:rsidP="00A778BB">
      <w:pPr>
        <w:rPr>
          <w:b/>
        </w:rPr>
      </w:pPr>
      <w:r>
        <w:rPr>
          <w:bCs/>
        </w:rPr>
        <w:t xml:space="preserve">The Authority board voted to go into executive </w:t>
      </w:r>
      <w:r w:rsidR="00EC3443">
        <w:rPr>
          <w:bCs/>
        </w:rPr>
        <w:t xml:space="preserve">session </w:t>
      </w:r>
      <w:r w:rsidR="00307FD5">
        <w:rPr>
          <w:bCs/>
        </w:rPr>
        <w:t xml:space="preserve">with Andrea Stapleford of Stapleford and Byham </w:t>
      </w:r>
      <w:r w:rsidR="00EC3443">
        <w:rPr>
          <w:bCs/>
        </w:rPr>
        <w:t xml:space="preserve">began at 7:01pm and ended at </w:t>
      </w:r>
      <w:r w:rsidR="0072089A">
        <w:rPr>
          <w:bCs/>
        </w:rPr>
        <w:t>7</w:t>
      </w:r>
      <w:r w:rsidR="00EC3443">
        <w:rPr>
          <w:bCs/>
        </w:rPr>
        <w:t>:11pm.</w:t>
      </w:r>
    </w:p>
    <w:p w14:paraId="5C5477C1" w14:textId="7BFBFA19" w:rsidR="001C0D56" w:rsidRPr="001C0D56" w:rsidRDefault="009654D3" w:rsidP="001C0D5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FE4D54" w14:textId="72AB45DB" w:rsidR="00A778BB" w:rsidRDefault="00A778BB" w:rsidP="00A778BB">
      <w:r>
        <w:rPr>
          <w:b/>
        </w:rPr>
        <w:t>Minutes:</w:t>
      </w:r>
      <w:r w:rsidR="007336CF">
        <w:rPr>
          <w:b/>
        </w:rPr>
        <w:t xml:space="preserve">  </w:t>
      </w:r>
      <w:r w:rsidR="007336CF">
        <w:rPr>
          <w:bCs/>
        </w:rPr>
        <w:t>A motion was</w:t>
      </w:r>
      <w:r>
        <w:t xml:space="preserve"> </w:t>
      </w:r>
      <w:r w:rsidR="00F2638B">
        <w:t>made</w:t>
      </w:r>
      <w:r>
        <w:t xml:space="preserve"> to approve the minutes</w:t>
      </w:r>
      <w:r w:rsidR="007336CF">
        <w:t xml:space="preserve"> </w:t>
      </w:r>
      <w:r w:rsidR="00F2638B">
        <w:t>from t</w:t>
      </w:r>
      <w:r w:rsidR="00C018F0">
        <w:t xml:space="preserve">he </w:t>
      </w:r>
      <w:r w:rsidR="00EC3443">
        <w:t>January 2024</w:t>
      </w:r>
      <w:r w:rsidR="00F2638B">
        <w:t xml:space="preserve"> meeting </w:t>
      </w:r>
      <w:r w:rsidR="007336CF">
        <w:t xml:space="preserve">by David </w:t>
      </w:r>
      <w:r w:rsidR="00EC3443">
        <w:t>Manning</w:t>
      </w:r>
      <w:r>
        <w:t xml:space="preserve"> </w:t>
      </w:r>
      <w:r w:rsidR="007336CF">
        <w:t>and seconded by</w:t>
      </w:r>
      <w:r w:rsidR="001D3CAE">
        <w:t xml:space="preserve"> </w:t>
      </w:r>
      <w:r w:rsidR="00D92947">
        <w:t>Rob</w:t>
      </w:r>
      <w:r w:rsidR="00C752E3">
        <w:t>ert</w:t>
      </w:r>
      <w:r w:rsidR="00D92947">
        <w:t xml:space="preserve"> Konkle</w:t>
      </w:r>
      <w:r>
        <w:t>.  Motion passed unanimously.</w:t>
      </w:r>
      <w:r w:rsidR="007336CF">
        <w:t xml:space="preserve">  </w:t>
      </w:r>
    </w:p>
    <w:p w14:paraId="5CE7C21A" w14:textId="77777777" w:rsidR="001B4042" w:rsidRDefault="001B4042" w:rsidP="00A778BB"/>
    <w:p w14:paraId="047E9502" w14:textId="50C81FA0" w:rsidR="00D30240" w:rsidRDefault="00D0572B" w:rsidP="00A778BB">
      <w:r w:rsidRPr="00D0572B">
        <w:rPr>
          <w:b/>
          <w:bCs/>
        </w:rPr>
        <w:t>Treasurer’s Report:</w:t>
      </w:r>
      <w:r>
        <w:t xml:space="preserve">  </w:t>
      </w:r>
      <w:r w:rsidR="00AD6117">
        <w:t>David Manning</w:t>
      </w:r>
      <w:r w:rsidR="00A46788">
        <w:t xml:space="preserve"> moved to approve the Treasurer’s Report and pay monthly bills, seconded by </w:t>
      </w:r>
      <w:r w:rsidR="00AD6117">
        <w:t>Robert Konkle</w:t>
      </w:r>
      <w:r w:rsidR="00A46788">
        <w:t xml:space="preserve">. Motion passed unanimously. </w:t>
      </w:r>
    </w:p>
    <w:p w14:paraId="09157AED" w14:textId="77777777" w:rsidR="0076580F" w:rsidRPr="00A46788" w:rsidRDefault="0076580F" w:rsidP="00A778BB"/>
    <w:p w14:paraId="08664023" w14:textId="55B725AD" w:rsidR="00052F63" w:rsidRDefault="00A778BB" w:rsidP="00463A7A">
      <w:pPr>
        <w:rPr>
          <w:bCs/>
        </w:rPr>
      </w:pPr>
      <w:r w:rsidRPr="005F0A83">
        <w:rPr>
          <w:b/>
        </w:rPr>
        <w:t>Maintenance Report:</w:t>
      </w:r>
      <w:r>
        <w:rPr>
          <w:b/>
        </w:rPr>
        <w:t xml:space="preserve"> </w:t>
      </w:r>
      <w:r w:rsidR="00D73D98">
        <w:rPr>
          <w:bCs/>
        </w:rPr>
        <w:t xml:space="preserve">A </w:t>
      </w:r>
      <w:r>
        <w:rPr>
          <w:bCs/>
        </w:rPr>
        <w:t>maintenance report</w:t>
      </w:r>
      <w:r w:rsidR="00D73D98">
        <w:rPr>
          <w:bCs/>
        </w:rPr>
        <w:t xml:space="preserve"> handout was provided to the Authority board</w:t>
      </w:r>
      <w:r>
        <w:rPr>
          <w:bCs/>
        </w:rPr>
        <w:t>.</w:t>
      </w:r>
      <w:r w:rsidR="00463A7A">
        <w:rPr>
          <w:bCs/>
        </w:rPr>
        <w:t xml:space="preserve"> </w:t>
      </w:r>
    </w:p>
    <w:p w14:paraId="5A590E9B" w14:textId="3F9F02ED" w:rsidR="00052F63" w:rsidRPr="00052F63" w:rsidRDefault="00052F63" w:rsidP="00C27820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David </w:t>
      </w:r>
      <w:r w:rsidR="00A27541">
        <w:rPr>
          <w:bCs/>
        </w:rPr>
        <w:t>Paulmier</w:t>
      </w:r>
      <w:r>
        <w:rPr>
          <w:bCs/>
        </w:rPr>
        <w:t xml:space="preserve"> </w:t>
      </w:r>
      <w:r w:rsidR="00307FD5">
        <w:rPr>
          <w:bCs/>
        </w:rPr>
        <w:t xml:space="preserve">asked if there </w:t>
      </w:r>
      <w:r w:rsidR="00A27541">
        <w:rPr>
          <w:bCs/>
        </w:rPr>
        <w:t>was any update on the new pump head needed to fix the flow issue from the Tuthill pump</w:t>
      </w:r>
      <w:r>
        <w:rPr>
          <w:bCs/>
        </w:rPr>
        <w:t xml:space="preserve">.  </w:t>
      </w:r>
      <w:r w:rsidR="00A27541">
        <w:rPr>
          <w:bCs/>
        </w:rPr>
        <w:t>Amanda Mesel</w:t>
      </w:r>
      <w:r w:rsidR="00AD6117">
        <w:rPr>
          <w:bCs/>
        </w:rPr>
        <w:t>, Borough Manager</w:t>
      </w:r>
      <w:r w:rsidR="00A27541">
        <w:rPr>
          <w:bCs/>
        </w:rPr>
        <w:t xml:space="preserve"> </w:t>
      </w:r>
      <w:r>
        <w:rPr>
          <w:bCs/>
        </w:rPr>
        <w:t xml:space="preserve">informed David </w:t>
      </w:r>
      <w:r w:rsidR="00A27541">
        <w:rPr>
          <w:bCs/>
        </w:rPr>
        <w:t>Paulmier that Ryan has not heard back from Heritage</w:t>
      </w:r>
      <w:r w:rsidR="00AD6117">
        <w:rPr>
          <w:bCs/>
        </w:rPr>
        <w:t xml:space="preserve"> Environmental</w:t>
      </w:r>
      <w:r w:rsidR="00A27541">
        <w:rPr>
          <w:bCs/>
        </w:rPr>
        <w:t xml:space="preserve"> </w:t>
      </w:r>
      <w:r w:rsidR="007A794B">
        <w:rPr>
          <w:bCs/>
        </w:rPr>
        <w:t xml:space="preserve">yet </w:t>
      </w:r>
      <w:r w:rsidR="00A27541">
        <w:rPr>
          <w:bCs/>
        </w:rPr>
        <w:t xml:space="preserve">regarding the new pump </w:t>
      </w:r>
      <w:r w:rsidR="007A794B">
        <w:rPr>
          <w:bCs/>
        </w:rPr>
        <w:t xml:space="preserve">head </w:t>
      </w:r>
      <w:r w:rsidR="00A27541">
        <w:rPr>
          <w:bCs/>
        </w:rPr>
        <w:t xml:space="preserve">but that once that is received and installed, it should fix the problem </w:t>
      </w:r>
      <w:r w:rsidR="007A794B">
        <w:rPr>
          <w:bCs/>
        </w:rPr>
        <w:t xml:space="preserve">with the flow </w:t>
      </w:r>
      <w:r w:rsidR="00952B55">
        <w:rPr>
          <w:bCs/>
        </w:rPr>
        <w:t>to the</w:t>
      </w:r>
      <w:r w:rsidR="007A794B">
        <w:rPr>
          <w:bCs/>
        </w:rPr>
        <w:t xml:space="preserve"> new analyzer</w:t>
      </w:r>
      <w:r w:rsidR="00A27541">
        <w:rPr>
          <w:bCs/>
        </w:rPr>
        <w:t>.</w:t>
      </w:r>
    </w:p>
    <w:p w14:paraId="3DD0EDBB" w14:textId="6AB24656" w:rsidR="00052F63" w:rsidRPr="002173CA" w:rsidRDefault="00A27541" w:rsidP="00C27820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Amanda Mesel </w:t>
      </w:r>
      <w:r w:rsidR="007A794B">
        <w:rPr>
          <w:bCs/>
        </w:rPr>
        <w:t xml:space="preserve">updated that the </w:t>
      </w:r>
      <w:r w:rsidR="00AD6117">
        <w:rPr>
          <w:bCs/>
        </w:rPr>
        <w:t xml:space="preserve">maintenance crew ordered </w:t>
      </w:r>
      <w:r w:rsidR="007A794B">
        <w:rPr>
          <w:bCs/>
        </w:rPr>
        <w:t>3 curb box lids from L</w:t>
      </w:r>
      <w:r w:rsidR="00AD6117">
        <w:rPr>
          <w:bCs/>
        </w:rPr>
        <w:t>B</w:t>
      </w:r>
      <w:r w:rsidR="007A794B">
        <w:rPr>
          <w:bCs/>
        </w:rPr>
        <w:t xml:space="preserve"> </w:t>
      </w:r>
      <w:r w:rsidR="00AD6117">
        <w:rPr>
          <w:bCs/>
        </w:rPr>
        <w:t>water, but they have</w:t>
      </w:r>
      <w:r w:rsidR="007A794B">
        <w:rPr>
          <w:bCs/>
        </w:rPr>
        <w:t xml:space="preserve"> not arrived yet.</w:t>
      </w:r>
      <w:r w:rsidR="002173CA">
        <w:rPr>
          <w:bCs/>
        </w:rPr>
        <w:t xml:space="preserve">  </w:t>
      </w:r>
    </w:p>
    <w:p w14:paraId="25B0FABB" w14:textId="7F514107" w:rsidR="002173CA" w:rsidRPr="00952B55" w:rsidRDefault="00952B55" w:rsidP="00C27820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Amanda Mesel updated that Pipe Eye</w:t>
      </w:r>
      <w:r w:rsidR="00C752E3">
        <w:rPr>
          <w:bCs/>
        </w:rPr>
        <w:t xml:space="preserve"> Sewer Services</w:t>
      </w:r>
      <w:r>
        <w:rPr>
          <w:bCs/>
        </w:rPr>
        <w:t xml:space="preserve"> was here to remove the 2x4</w:t>
      </w:r>
      <w:r w:rsidR="00AD6117">
        <w:rPr>
          <w:bCs/>
        </w:rPr>
        <w:t xml:space="preserve"> piece of wood</w:t>
      </w:r>
      <w:r>
        <w:rPr>
          <w:bCs/>
        </w:rPr>
        <w:t xml:space="preserve"> and other debris from the towers lift station pump #1 valve</w:t>
      </w:r>
      <w:r w:rsidR="00FC1D57">
        <w:rPr>
          <w:bCs/>
        </w:rPr>
        <w:t>.</w:t>
      </w:r>
      <w:r>
        <w:rPr>
          <w:bCs/>
        </w:rPr>
        <w:t xml:space="preserve"> No one knows how the 2x4 </w:t>
      </w:r>
      <w:r w:rsidR="00AD6117">
        <w:rPr>
          <w:bCs/>
        </w:rPr>
        <w:t xml:space="preserve">board </w:t>
      </w:r>
      <w:r w:rsidR="00307FD5">
        <w:rPr>
          <w:bCs/>
        </w:rPr>
        <w:t>got there</w:t>
      </w:r>
      <w:r>
        <w:rPr>
          <w:bCs/>
        </w:rPr>
        <w:t xml:space="preserve"> but now that Pipe Eye</w:t>
      </w:r>
      <w:r w:rsidR="00C752E3">
        <w:rPr>
          <w:bCs/>
        </w:rPr>
        <w:t xml:space="preserve"> Sewer Services</w:t>
      </w:r>
      <w:r>
        <w:rPr>
          <w:bCs/>
        </w:rPr>
        <w:t xml:space="preserve"> has cleaned everything out, both pumps are working again.</w:t>
      </w:r>
    </w:p>
    <w:p w14:paraId="78819D44" w14:textId="59FCB08E" w:rsidR="00952B55" w:rsidRPr="002173CA" w:rsidRDefault="00952B55" w:rsidP="00952B55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Amanda Mesel stated that the g</w:t>
      </w:r>
      <w:r w:rsidRPr="002173CA">
        <w:rPr>
          <w:bCs/>
        </w:rPr>
        <w:t>enerator</w:t>
      </w:r>
      <w:r>
        <w:rPr>
          <w:bCs/>
        </w:rPr>
        <w:t xml:space="preserve">s at the sewer plant were serviced on January </w:t>
      </w:r>
      <w:r w:rsidR="00AD6117">
        <w:rPr>
          <w:bCs/>
        </w:rPr>
        <w:t>9,</w:t>
      </w:r>
      <w:r w:rsidR="00AD6117">
        <w:rPr>
          <w:bCs/>
          <w:vertAlign w:val="superscript"/>
        </w:rPr>
        <w:t xml:space="preserve"> </w:t>
      </w:r>
      <w:r w:rsidR="00AD6117">
        <w:rPr>
          <w:bCs/>
        </w:rPr>
        <w:t>2024</w:t>
      </w:r>
      <w:r>
        <w:rPr>
          <w:bCs/>
        </w:rPr>
        <w:t xml:space="preserve">. A new starter was ordered and </w:t>
      </w:r>
      <w:r w:rsidR="00AD6117">
        <w:rPr>
          <w:bCs/>
        </w:rPr>
        <w:t xml:space="preserve">stored due to generators currently operating correctly.  </w:t>
      </w:r>
    </w:p>
    <w:p w14:paraId="7BDA03D5" w14:textId="1F7B3E54" w:rsidR="00C27820" w:rsidRPr="002173CA" w:rsidRDefault="00C27820" w:rsidP="002173CA">
      <w:pPr>
        <w:pStyle w:val="ListParagraph"/>
        <w:ind w:left="1440"/>
        <w:rPr>
          <w:b/>
        </w:rPr>
      </w:pPr>
    </w:p>
    <w:p w14:paraId="5A27F31C" w14:textId="507D8EBF" w:rsidR="007B0692" w:rsidRPr="004A5E83" w:rsidRDefault="007B0692" w:rsidP="00C27820">
      <w:pPr>
        <w:rPr>
          <w:b/>
        </w:rPr>
      </w:pPr>
      <w:r w:rsidRPr="004A5E83">
        <w:rPr>
          <w:b/>
        </w:rPr>
        <w:t>New Business:</w:t>
      </w:r>
    </w:p>
    <w:p w14:paraId="6126F8F6" w14:textId="3B8D0438" w:rsidR="00CC788C" w:rsidRDefault="00CC788C" w:rsidP="00952B55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 xml:space="preserve">Motion </w:t>
      </w:r>
      <w:r w:rsidR="003356A7">
        <w:rPr>
          <w:bCs/>
        </w:rPr>
        <w:t xml:space="preserve">to approve </w:t>
      </w:r>
      <w:r w:rsidR="00952B55" w:rsidRPr="00AD6117">
        <w:rPr>
          <w:b/>
          <w:u w:val="single"/>
        </w:rPr>
        <w:t>Resolution #1 of 2024</w:t>
      </w:r>
      <w:r w:rsidR="00952B55">
        <w:rPr>
          <w:bCs/>
        </w:rPr>
        <w:t xml:space="preserve">:  </w:t>
      </w:r>
      <w:r w:rsidR="003356A7">
        <w:rPr>
          <w:bCs/>
        </w:rPr>
        <w:t>Resolution amending policies relating to the connection of Recreational Vehicles to the Municipal water and sewer systems</w:t>
      </w:r>
      <w:r w:rsidR="00F136FA">
        <w:rPr>
          <w:bCs/>
        </w:rPr>
        <w:t>,</w:t>
      </w:r>
      <w:r>
        <w:rPr>
          <w:bCs/>
        </w:rPr>
        <w:t xml:space="preserve"> was made by </w:t>
      </w:r>
      <w:r w:rsidR="00AD6117">
        <w:rPr>
          <w:bCs/>
        </w:rPr>
        <w:t xml:space="preserve">David Paulmier </w:t>
      </w:r>
      <w:r>
        <w:rPr>
          <w:bCs/>
        </w:rPr>
        <w:t>and seconded by Dav</w:t>
      </w:r>
      <w:r w:rsidR="00AD6117">
        <w:rPr>
          <w:bCs/>
        </w:rPr>
        <w:t>id</w:t>
      </w:r>
      <w:r>
        <w:rPr>
          <w:bCs/>
        </w:rPr>
        <w:t xml:space="preserve"> Manning, passing all in favor.</w:t>
      </w:r>
    </w:p>
    <w:p w14:paraId="62990A45" w14:textId="1DB2CA6A" w:rsidR="004E1636" w:rsidRDefault="00CC788C" w:rsidP="00952B55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Andre</w:t>
      </w:r>
      <w:r w:rsidR="00F136FA">
        <w:rPr>
          <w:bCs/>
        </w:rPr>
        <w:t>a</w:t>
      </w:r>
      <w:r>
        <w:rPr>
          <w:bCs/>
        </w:rPr>
        <w:t xml:space="preserve"> Stapleford, of Stapleford and Byham </w:t>
      </w:r>
      <w:r w:rsidR="004E1636">
        <w:rPr>
          <w:bCs/>
        </w:rPr>
        <w:t xml:space="preserve">will be responding, on behalf of </w:t>
      </w:r>
      <w:r w:rsidR="00C752E3">
        <w:rPr>
          <w:bCs/>
        </w:rPr>
        <w:t>the Authority board</w:t>
      </w:r>
      <w:r w:rsidR="004E1636">
        <w:rPr>
          <w:bCs/>
        </w:rPr>
        <w:t>, to the Nichole M. Boger vs Defendants lawsuit.</w:t>
      </w:r>
    </w:p>
    <w:p w14:paraId="7E7DC010" w14:textId="2E8349B5" w:rsidR="003A068C" w:rsidRDefault="004E1636" w:rsidP="00952B55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lastRenderedPageBreak/>
        <w:t xml:space="preserve">Motion to approve Atlantic Underwater Services, Inc. for the needed tank inspection was made by </w:t>
      </w:r>
      <w:r w:rsidR="00E836B4">
        <w:rPr>
          <w:bCs/>
        </w:rPr>
        <w:t>David Paulmier</w:t>
      </w:r>
      <w:r>
        <w:rPr>
          <w:bCs/>
        </w:rPr>
        <w:t>. Dav</w:t>
      </w:r>
      <w:r w:rsidR="00E836B4">
        <w:rPr>
          <w:bCs/>
        </w:rPr>
        <w:t>id</w:t>
      </w:r>
      <w:r>
        <w:rPr>
          <w:bCs/>
        </w:rPr>
        <w:t xml:space="preserve"> </w:t>
      </w:r>
      <w:r w:rsidR="00E836B4">
        <w:rPr>
          <w:bCs/>
        </w:rPr>
        <w:t>Manning</w:t>
      </w:r>
      <w:r>
        <w:rPr>
          <w:bCs/>
        </w:rPr>
        <w:t xml:space="preserve"> asked that Amanda Mesel get an additional quote. Amanda Mesel asked for a motion to </w:t>
      </w:r>
      <w:r w:rsidR="003A068C">
        <w:rPr>
          <w:bCs/>
        </w:rPr>
        <w:t xml:space="preserve">go ahead and do the inspection with Atlantic Underwater Services, Inc. if the new quote is for the same amount. </w:t>
      </w:r>
      <w:r w:rsidR="00E836B4">
        <w:rPr>
          <w:bCs/>
        </w:rPr>
        <w:t xml:space="preserve">David Manning </w:t>
      </w:r>
      <w:r w:rsidR="003A068C">
        <w:rPr>
          <w:bCs/>
        </w:rPr>
        <w:t>made the motion and Dav</w:t>
      </w:r>
      <w:r w:rsidR="00C752E3">
        <w:rPr>
          <w:bCs/>
        </w:rPr>
        <w:t>id</w:t>
      </w:r>
      <w:r w:rsidR="003A068C">
        <w:rPr>
          <w:bCs/>
        </w:rPr>
        <w:t xml:space="preserve"> Pa</w:t>
      </w:r>
      <w:r w:rsidR="00C90E70">
        <w:rPr>
          <w:bCs/>
        </w:rPr>
        <w:t>u</w:t>
      </w:r>
      <w:r w:rsidR="003A068C">
        <w:rPr>
          <w:bCs/>
        </w:rPr>
        <w:t>lmier seconded, passing all in favor.</w:t>
      </w:r>
    </w:p>
    <w:p w14:paraId="78887381" w14:textId="56F4A4E7" w:rsidR="00772134" w:rsidRDefault="003A068C" w:rsidP="00952B55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Dav</w:t>
      </w:r>
      <w:r w:rsidR="00E836B4">
        <w:rPr>
          <w:bCs/>
        </w:rPr>
        <w:t>id</w:t>
      </w:r>
      <w:r>
        <w:rPr>
          <w:bCs/>
        </w:rPr>
        <w:t xml:space="preserve"> Manning states that a decision was made by the Personnel committee to give a stipend to any employee that declines medical, dental and vision insurance. </w:t>
      </w:r>
      <w:r w:rsidR="00665016">
        <w:rPr>
          <w:bCs/>
        </w:rPr>
        <w:t>The committee will meet again to make the necessary changes to the employee handbook.</w:t>
      </w:r>
      <w:r w:rsidR="00C752E3">
        <w:rPr>
          <w:bCs/>
        </w:rPr>
        <w:t xml:space="preserve">  The Authority boards</w:t>
      </w:r>
      <w:r w:rsidR="00665016">
        <w:rPr>
          <w:bCs/>
        </w:rPr>
        <w:t xml:space="preserve"> members are all in favor of providing employees</w:t>
      </w:r>
      <w:r w:rsidR="00F136FA">
        <w:rPr>
          <w:bCs/>
        </w:rPr>
        <w:t xml:space="preserve"> with</w:t>
      </w:r>
      <w:r w:rsidR="00665016">
        <w:rPr>
          <w:bCs/>
        </w:rPr>
        <w:t xml:space="preserve"> this stipend. </w:t>
      </w:r>
      <w:r>
        <w:rPr>
          <w:bCs/>
        </w:rPr>
        <w:t xml:space="preserve"> </w:t>
      </w:r>
      <w:r w:rsidR="003356A7">
        <w:rPr>
          <w:bCs/>
        </w:rPr>
        <w:t xml:space="preserve"> </w:t>
      </w:r>
    </w:p>
    <w:p w14:paraId="737FA634" w14:textId="77777777" w:rsidR="00665016" w:rsidRPr="00952B55" w:rsidRDefault="00665016" w:rsidP="00665016">
      <w:pPr>
        <w:pStyle w:val="ListParagraph"/>
        <w:rPr>
          <w:bCs/>
        </w:rPr>
      </w:pPr>
    </w:p>
    <w:p w14:paraId="183249B8" w14:textId="218CF21E" w:rsidR="000F555E" w:rsidRPr="00A36CF7" w:rsidRDefault="00A778BB" w:rsidP="00DA1A73">
      <w:pPr>
        <w:rPr>
          <w:bCs/>
        </w:rPr>
      </w:pPr>
      <w:r w:rsidRPr="00A36CF7">
        <w:rPr>
          <w:b/>
        </w:rPr>
        <w:t>Old Business:</w:t>
      </w:r>
    </w:p>
    <w:p w14:paraId="641BF9E3" w14:textId="2D992FD7" w:rsidR="00665016" w:rsidRDefault="00E836B4" w:rsidP="00A155C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Borough Manager, Amanda Mesel reported there are n</w:t>
      </w:r>
      <w:r w:rsidR="00665016">
        <w:rPr>
          <w:bCs/>
        </w:rPr>
        <w:t xml:space="preserve">o updates on the </w:t>
      </w:r>
      <w:r w:rsidR="00B334D4">
        <w:rPr>
          <w:bCs/>
        </w:rPr>
        <w:t xml:space="preserve">repair of the </w:t>
      </w:r>
      <w:r w:rsidR="00665016">
        <w:rPr>
          <w:bCs/>
        </w:rPr>
        <w:t>fence at the sewer plant.</w:t>
      </w:r>
      <w:r>
        <w:rPr>
          <w:bCs/>
        </w:rPr>
        <w:t xml:space="preserve">  Penn Fence company contract is signed, and they have placed a one call to begin the job.  </w:t>
      </w:r>
      <w:r w:rsidR="00665016">
        <w:rPr>
          <w:bCs/>
        </w:rPr>
        <w:t xml:space="preserve"> </w:t>
      </w:r>
    </w:p>
    <w:p w14:paraId="3E158D6C" w14:textId="7DAF72D3" w:rsidR="00665016" w:rsidRDefault="00665016" w:rsidP="00A155C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Dav</w:t>
      </w:r>
      <w:r w:rsidR="00C752E3">
        <w:rPr>
          <w:bCs/>
        </w:rPr>
        <w:t>id</w:t>
      </w:r>
      <w:r>
        <w:rPr>
          <w:bCs/>
        </w:rPr>
        <w:t xml:space="preserve"> Pa</w:t>
      </w:r>
      <w:r w:rsidR="00C90E70">
        <w:rPr>
          <w:bCs/>
        </w:rPr>
        <w:t>u</w:t>
      </w:r>
      <w:r>
        <w:rPr>
          <w:bCs/>
        </w:rPr>
        <w:t>lmier stated that the policy review will be completed in the next few weeks with Amanda Mesel.</w:t>
      </w:r>
    </w:p>
    <w:p w14:paraId="6B35B9DB" w14:textId="78FC0192" w:rsidR="00CA3FAE" w:rsidRDefault="00E874A7" w:rsidP="00A155C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No update on the ISO Public Protection Survey.</w:t>
      </w:r>
      <w:r w:rsidR="00C752E3">
        <w:rPr>
          <w:bCs/>
        </w:rPr>
        <w:t xml:space="preserve">  </w:t>
      </w:r>
      <w:r w:rsidR="00665016">
        <w:rPr>
          <w:bCs/>
        </w:rPr>
        <w:t>Amanda Mesel</w:t>
      </w:r>
      <w:r w:rsidR="00E836B4">
        <w:rPr>
          <w:bCs/>
        </w:rPr>
        <w:t>, Borough Manager</w:t>
      </w:r>
      <w:r w:rsidR="00665016">
        <w:rPr>
          <w:bCs/>
        </w:rPr>
        <w:t xml:space="preserve"> sent them another email and </w:t>
      </w:r>
      <w:r w:rsidR="00F136FA">
        <w:rPr>
          <w:bCs/>
        </w:rPr>
        <w:t>there has been no response yet</w:t>
      </w:r>
      <w:r w:rsidR="00665016">
        <w:rPr>
          <w:bCs/>
        </w:rPr>
        <w:t>.</w:t>
      </w:r>
      <w:r w:rsidR="00C752E3">
        <w:rPr>
          <w:bCs/>
        </w:rPr>
        <w:t xml:space="preserve">  </w:t>
      </w:r>
      <w:r w:rsidR="00665016">
        <w:rPr>
          <w:bCs/>
        </w:rPr>
        <w:t>Amanda Mesel</w:t>
      </w:r>
      <w:r w:rsidR="00E836B4">
        <w:rPr>
          <w:bCs/>
        </w:rPr>
        <w:t xml:space="preserve"> stated she</w:t>
      </w:r>
      <w:r w:rsidR="00665016">
        <w:rPr>
          <w:bCs/>
        </w:rPr>
        <w:t xml:space="preserve"> will call if there is no response to the </w:t>
      </w:r>
      <w:r w:rsidR="00F136FA">
        <w:rPr>
          <w:bCs/>
        </w:rPr>
        <w:t xml:space="preserve">new </w:t>
      </w:r>
      <w:r w:rsidR="00665016">
        <w:rPr>
          <w:bCs/>
        </w:rPr>
        <w:t>email.</w:t>
      </w:r>
    </w:p>
    <w:p w14:paraId="550A646A" w14:textId="3FE1360C" w:rsidR="00F136FA" w:rsidRDefault="00B334D4" w:rsidP="00E874A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Borough Manager, </w:t>
      </w:r>
      <w:r w:rsidR="00F136FA">
        <w:rPr>
          <w:bCs/>
        </w:rPr>
        <w:t xml:space="preserve">Amanda Mesel stated that Ryan </w:t>
      </w:r>
      <w:r w:rsidR="00E836B4">
        <w:rPr>
          <w:bCs/>
        </w:rPr>
        <w:t xml:space="preserve">Williams, maintenance </w:t>
      </w:r>
      <w:r w:rsidR="00F136FA">
        <w:rPr>
          <w:bCs/>
        </w:rPr>
        <w:t xml:space="preserve">continues to work with CWM </w:t>
      </w:r>
      <w:r>
        <w:rPr>
          <w:bCs/>
        </w:rPr>
        <w:t xml:space="preserve">Environmental </w:t>
      </w:r>
      <w:r w:rsidR="00F136FA">
        <w:rPr>
          <w:bCs/>
        </w:rPr>
        <w:t>regarding the D</w:t>
      </w:r>
      <w:r w:rsidR="00C752E3">
        <w:rPr>
          <w:bCs/>
        </w:rPr>
        <w:t xml:space="preserve">epartment of </w:t>
      </w:r>
      <w:r w:rsidR="00F136FA">
        <w:rPr>
          <w:bCs/>
        </w:rPr>
        <w:t>E</w:t>
      </w:r>
      <w:r w:rsidR="00C752E3">
        <w:rPr>
          <w:bCs/>
        </w:rPr>
        <w:t xml:space="preserve">nvironmental </w:t>
      </w:r>
      <w:r w:rsidR="00F136FA">
        <w:rPr>
          <w:bCs/>
        </w:rPr>
        <w:t>P</w:t>
      </w:r>
      <w:r w:rsidR="00C752E3">
        <w:rPr>
          <w:bCs/>
        </w:rPr>
        <w:t>rotection</w:t>
      </w:r>
      <w:r w:rsidR="00F136FA">
        <w:rPr>
          <w:bCs/>
        </w:rPr>
        <w:t xml:space="preserve"> notice of violation. </w:t>
      </w:r>
    </w:p>
    <w:p w14:paraId="1D92D02F" w14:textId="4ED51332" w:rsidR="00E874A7" w:rsidRDefault="00665016" w:rsidP="00E874A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Dav</w:t>
      </w:r>
      <w:r w:rsidR="00B334D4">
        <w:rPr>
          <w:bCs/>
        </w:rPr>
        <w:t>id</w:t>
      </w:r>
      <w:r>
        <w:rPr>
          <w:bCs/>
        </w:rPr>
        <w:t xml:space="preserve"> Pa</w:t>
      </w:r>
      <w:r w:rsidR="00C90E70">
        <w:rPr>
          <w:bCs/>
        </w:rPr>
        <w:t>u</w:t>
      </w:r>
      <w:r>
        <w:rPr>
          <w:bCs/>
        </w:rPr>
        <w:t xml:space="preserve">lmier asked </w:t>
      </w:r>
      <w:r w:rsidR="00C752E3">
        <w:rPr>
          <w:bCs/>
        </w:rPr>
        <w:t xml:space="preserve">for an update on </w:t>
      </w:r>
      <w:r>
        <w:rPr>
          <w:bCs/>
        </w:rPr>
        <w:t xml:space="preserve">how the </w:t>
      </w:r>
      <w:r w:rsidR="00E874A7">
        <w:rPr>
          <w:bCs/>
        </w:rPr>
        <w:t>D</w:t>
      </w:r>
      <w:r w:rsidR="00C752E3">
        <w:rPr>
          <w:bCs/>
        </w:rPr>
        <w:t xml:space="preserve">epartment of Environmental </w:t>
      </w:r>
      <w:r w:rsidR="00E874A7">
        <w:rPr>
          <w:bCs/>
        </w:rPr>
        <w:t>P</w:t>
      </w:r>
      <w:r w:rsidR="00C752E3">
        <w:rPr>
          <w:bCs/>
        </w:rPr>
        <w:t>rotection</w:t>
      </w:r>
      <w:r w:rsidR="00E874A7">
        <w:rPr>
          <w:bCs/>
        </w:rPr>
        <w:t xml:space="preserve"> </w:t>
      </w:r>
      <w:r w:rsidR="00B334D4">
        <w:rPr>
          <w:bCs/>
        </w:rPr>
        <w:t>I</w:t>
      </w:r>
      <w:r w:rsidR="00E874A7">
        <w:rPr>
          <w:bCs/>
        </w:rPr>
        <w:t>nitial Service Line Inventory (SLI)</w:t>
      </w:r>
      <w:r w:rsidR="00C752E3">
        <w:rPr>
          <w:bCs/>
        </w:rPr>
        <w:t xml:space="preserve"> report</w:t>
      </w:r>
      <w:r>
        <w:rPr>
          <w:bCs/>
        </w:rPr>
        <w:t xml:space="preserve">. </w:t>
      </w:r>
      <w:r w:rsidR="00B334D4">
        <w:rPr>
          <w:bCs/>
        </w:rPr>
        <w:t xml:space="preserve">Borough Manager, </w:t>
      </w:r>
      <w:r>
        <w:rPr>
          <w:bCs/>
        </w:rPr>
        <w:t xml:space="preserve">Amanda </w:t>
      </w:r>
      <w:r w:rsidR="00B334D4">
        <w:rPr>
          <w:bCs/>
        </w:rPr>
        <w:t>Mesel,</w:t>
      </w:r>
      <w:r>
        <w:rPr>
          <w:bCs/>
        </w:rPr>
        <w:t xml:space="preserve"> stated that </w:t>
      </w:r>
      <w:r w:rsidR="00B334D4">
        <w:rPr>
          <w:bCs/>
        </w:rPr>
        <w:t xml:space="preserve">numerous </w:t>
      </w:r>
      <w:r>
        <w:rPr>
          <w:bCs/>
        </w:rPr>
        <w:t xml:space="preserve">customers </w:t>
      </w:r>
      <w:r w:rsidR="00B334D4">
        <w:rPr>
          <w:bCs/>
        </w:rPr>
        <w:t xml:space="preserve">have completed the inventory </w:t>
      </w:r>
      <w:r>
        <w:rPr>
          <w:bCs/>
        </w:rPr>
        <w:t>a</w:t>
      </w:r>
      <w:r w:rsidR="00B334D4">
        <w:rPr>
          <w:bCs/>
        </w:rPr>
        <w:t xml:space="preserve">long with the </w:t>
      </w:r>
      <w:r>
        <w:rPr>
          <w:bCs/>
        </w:rPr>
        <w:t>Maintenance De</w:t>
      </w:r>
      <w:r w:rsidR="00D43379">
        <w:rPr>
          <w:bCs/>
        </w:rPr>
        <w:t>partment.</w:t>
      </w:r>
      <w:r w:rsidR="00C752E3">
        <w:rPr>
          <w:bCs/>
        </w:rPr>
        <w:t xml:space="preserve">  </w:t>
      </w:r>
      <w:r w:rsidR="00B334D4">
        <w:rPr>
          <w:bCs/>
        </w:rPr>
        <w:t xml:space="preserve">Administrative Assistant, </w:t>
      </w:r>
      <w:r w:rsidR="00D43379">
        <w:rPr>
          <w:bCs/>
        </w:rPr>
        <w:t xml:space="preserve">Sandra </w:t>
      </w:r>
      <w:r w:rsidR="00B334D4">
        <w:rPr>
          <w:bCs/>
        </w:rPr>
        <w:t>Stephens,</w:t>
      </w:r>
      <w:r w:rsidR="00D43379">
        <w:rPr>
          <w:bCs/>
        </w:rPr>
        <w:t xml:space="preserve"> will be providing the Maintenance Department with a list of broken meters that need repaired this spring so that service line </w:t>
      </w:r>
      <w:r w:rsidR="00B334D4">
        <w:rPr>
          <w:bCs/>
        </w:rPr>
        <w:t>inventory</w:t>
      </w:r>
      <w:r w:rsidR="00D43379">
        <w:rPr>
          <w:bCs/>
        </w:rPr>
        <w:t xml:space="preserve"> can be done </w:t>
      </w:r>
      <w:r w:rsidR="00F136FA">
        <w:rPr>
          <w:bCs/>
        </w:rPr>
        <w:t xml:space="preserve">to </w:t>
      </w:r>
      <w:r w:rsidR="00D43379">
        <w:rPr>
          <w:bCs/>
        </w:rPr>
        <w:t xml:space="preserve">those </w:t>
      </w:r>
      <w:r w:rsidR="00F136FA">
        <w:rPr>
          <w:bCs/>
        </w:rPr>
        <w:t xml:space="preserve">addresses </w:t>
      </w:r>
      <w:r w:rsidR="00D43379">
        <w:rPr>
          <w:bCs/>
        </w:rPr>
        <w:t xml:space="preserve">as well. Sandra Stephens will also be working with the Maintenance Department as well as customers to get photos and information needed for the audit for </w:t>
      </w:r>
      <w:r w:rsidR="00F136FA">
        <w:rPr>
          <w:bCs/>
        </w:rPr>
        <w:t xml:space="preserve">all </w:t>
      </w:r>
      <w:r w:rsidR="00D43379">
        <w:rPr>
          <w:bCs/>
        </w:rPr>
        <w:t xml:space="preserve">remaining accounts. </w:t>
      </w:r>
      <w:r w:rsidR="00B334D4">
        <w:rPr>
          <w:bCs/>
        </w:rPr>
        <w:t xml:space="preserve">Seasonal residents </w:t>
      </w:r>
      <w:r w:rsidR="00D43379">
        <w:rPr>
          <w:bCs/>
        </w:rPr>
        <w:t xml:space="preserve">will have to wait until </w:t>
      </w:r>
      <w:r w:rsidR="00F136FA">
        <w:rPr>
          <w:bCs/>
        </w:rPr>
        <w:t xml:space="preserve">the summer months </w:t>
      </w:r>
      <w:r w:rsidR="00D43379">
        <w:rPr>
          <w:bCs/>
        </w:rPr>
        <w:t xml:space="preserve">when residents </w:t>
      </w:r>
      <w:r w:rsidR="00E950E1">
        <w:rPr>
          <w:bCs/>
        </w:rPr>
        <w:t>return</w:t>
      </w:r>
      <w:r w:rsidR="00D43379">
        <w:rPr>
          <w:bCs/>
        </w:rPr>
        <w:t>.</w:t>
      </w:r>
    </w:p>
    <w:p w14:paraId="2529AABC" w14:textId="39117E7D" w:rsidR="00F136FA" w:rsidRDefault="00B334D4" w:rsidP="00E874A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changes to be made to the lease</w:t>
      </w:r>
      <w:r w:rsidR="00F136FA">
        <w:rPr>
          <w:bCs/>
        </w:rPr>
        <w:t xml:space="preserve"> on Buckley </w:t>
      </w:r>
      <w:r w:rsidR="0027463A">
        <w:rPr>
          <w:bCs/>
        </w:rPr>
        <w:t>R</w:t>
      </w:r>
      <w:r w:rsidR="00F136FA">
        <w:rPr>
          <w:bCs/>
        </w:rPr>
        <w:t xml:space="preserve">oad </w:t>
      </w:r>
      <w:r>
        <w:rPr>
          <w:bCs/>
        </w:rPr>
        <w:t>are</w:t>
      </w:r>
      <w:r w:rsidR="00F136FA">
        <w:rPr>
          <w:bCs/>
        </w:rPr>
        <w:t xml:space="preserve"> still </w:t>
      </w:r>
      <w:r>
        <w:rPr>
          <w:bCs/>
        </w:rPr>
        <w:t>being tabled</w:t>
      </w:r>
      <w:r w:rsidR="00F136FA">
        <w:rPr>
          <w:bCs/>
        </w:rPr>
        <w:t xml:space="preserve"> until August.</w:t>
      </w:r>
    </w:p>
    <w:p w14:paraId="3AC834D3" w14:textId="77777777" w:rsidR="00172BBE" w:rsidRPr="00E874A7" w:rsidRDefault="00172BBE" w:rsidP="00172BBE">
      <w:pPr>
        <w:pStyle w:val="ListParagraph"/>
        <w:rPr>
          <w:bCs/>
        </w:rPr>
      </w:pPr>
    </w:p>
    <w:p w14:paraId="6F1AF9EB" w14:textId="77777777" w:rsidR="00D35A89" w:rsidRDefault="00CD57BB" w:rsidP="00D35A89">
      <w:r w:rsidRPr="00D35A89">
        <w:rPr>
          <w:b/>
          <w:bCs/>
        </w:rPr>
        <w:t xml:space="preserve">Correspondence: </w:t>
      </w:r>
      <w:r w:rsidR="00D35A89" w:rsidRPr="00A36CF7">
        <w:t>All correspondence was reviewed by the Authority.</w:t>
      </w:r>
    </w:p>
    <w:p w14:paraId="7F9F76D6" w14:textId="235CDD32" w:rsidR="004C1BA2" w:rsidRPr="004E501E" w:rsidRDefault="00D35A89" w:rsidP="00D43379">
      <w:r>
        <w:t xml:space="preserve">  </w:t>
      </w:r>
    </w:p>
    <w:p w14:paraId="1F2FE90D" w14:textId="762EF942" w:rsidR="00AD534A" w:rsidRDefault="00A778BB" w:rsidP="00A778BB">
      <w:r w:rsidRPr="00A36CF7">
        <w:t>Members reviewed the delinquent public utility customer list.</w:t>
      </w:r>
      <w:r w:rsidR="00143967" w:rsidRPr="00A36CF7">
        <w:t xml:space="preserve"> </w:t>
      </w:r>
      <w:r w:rsidR="00B334D4">
        <w:t>Amanda Mesel reported that the r</w:t>
      </w:r>
      <w:r w:rsidR="0027463A">
        <w:t xml:space="preserve">esident at </w:t>
      </w:r>
      <w:r w:rsidR="004C12CC">
        <w:t xml:space="preserve">11 Scott Street has made the first installment payment for their water repair bill. </w:t>
      </w:r>
      <w:r w:rsidR="00B334D4">
        <w:t>In addition, the r</w:t>
      </w:r>
      <w:r w:rsidR="004C12CC">
        <w:t xml:space="preserve">esident at 28 Elm Street has paid full balance but </w:t>
      </w:r>
      <w:r w:rsidR="00B334D4">
        <w:t xml:space="preserve">the </w:t>
      </w:r>
      <w:r w:rsidR="004C12CC">
        <w:t>water</w:t>
      </w:r>
      <w:r w:rsidR="00B334D4">
        <w:t xml:space="preserve"> service</w:t>
      </w:r>
      <w:r w:rsidR="004C12CC">
        <w:t xml:space="preserve"> cannot be turned back on until resident has leak repaired.</w:t>
      </w:r>
    </w:p>
    <w:p w14:paraId="2E467BE5" w14:textId="1346D396" w:rsidR="00052F63" w:rsidRDefault="00143967" w:rsidP="00A778BB">
      <w:r w:rsidRPr="00A36CF7">
        <w:t xml:space="preserve"> </w:t>
      </w:r>
    </w:p>
    <w:p w14:paraId="213BD136" w14:textId="2231F483" w:rsidR="00A778BB" w:rsidRPr="00A36CF7" w:rsidRDefault="00A778BB" w:rsidP="00A778BB">
      <w:r w:rsidRPr="00A36CF7">
        <w:t xml:space="preserve">A motion to adjourn was made by </w:t>
      </w:r>
      <w:r w:rsidR="00B334D4">
        <w:t xml:space="preserve">David Manning </w:t>
      </w:r>
      <w:r w:rsidR="00186044" w:rsidRPr="00A36CF7">
        <w:t xml:space="preserve">and </w:t>
      </w:r>
      <w:r w:rsidRPr="00A36CF7">
        <w:t xml:space="preserve">seconded by </w:t>
      </w:r>
      <w:r w:rsidR="009B1032" w:rsidRPr="00A36CF7">
        <w:t>Rob</w:t>
      </w:r>
      <w:r w:rsidR="00B334D4">
        <w:t>ert</w:t>
      </w:r>
      <w:r w:rsidR="009B1032" w:rsidRPr="00A36CF7">
        <w:t xml:space="preserve"> Konkle</w:t>
      </w:r>
      <w:r w:rsidR="00186044" w:rsidRPr="00A36CF7">
        <w:t xml:space="preserve"> </w:t>
      </w:r>
      <w:r w:rsidR="00B653AB" w:rsidRPr="00A36CF7">
        <w:t>and</w:t>
      </w:r>
      <w:r w:rsidRPr="00A36CF7">
        <w:t xml:space="preserve"> passed </w:t>
      </w:r>
      <w:r w:rsidR="001D2C2B" w:rsidRPr="00A36CF7">
        <w:t>unanimously</w:t>
      </w:r>
      <w:r w:rsidR="001561BA" w:rsidRPr="00A36CF7">
        <w:t xml:space="preserve">. The </w:t>
      </w:r>
      <w:r w:rsidR="00B653AB" w:rsidRPr="00A36CF7">
        <w:t>meeting</w:t>
      </w:r>
      <w:r w:rsidRPr="00A36CF7">
        <w:t xml:space="preserve"> was adjourned at </w:t>
      </w:r>
      <w:r w:rsidR="00CD57BB" w:rsidRPr="00A36CF7">
        <w:t>8</w:t>
      </w:r>
      <w:r w:rsidR="00B55BD6">
        <w:t>:</w:t>
      </w:r>
      <w:r w:rsidR="00D43379">
        <w:t>00</w:t>
      </w:r>
      <w:r w:rsidR="001D2C2B" w:rsidRPr="00A36CF7">
        <w:t xml:space="preserve"> </w:t>
      </w:r>
      <w:r w:rsidR="00C6616D" w:rsidRPr="00A36CF7">
        <w:t>pm</w:t>
      </w:r>
      <w:r w:rsidRPr="00A36CF7">
        <w:t xml:space="preserve">.  </w:t>
      </w:r>
    </w:p>
    <w:p w14:paraId="0ED5C00A" w14:textId="77777777" w:rsidR="00A778BB" w:rsidRPr="00A36CF7" w:rsidRDefault="00A778BB" w:rsidP="00A778BB"/>
    <w:p w14:paraId="3934F4AF" w14:textId="77777777" w:rsidR="00A778BB" w:rsidRPr="00A36CF7" w:rsidRDefault="00A778BB" w:rsidP="00A778BB">
      <w:r w:rsidRPr="00A36CF7">
        <w:t>Respectfully submitted:</w:t>
      </w:r>
    </w:p>
    <w:p w14:paraId="127E5706" w14:textId="77777777" w:rsidR="001D0C4D" w:rsidRPr="00A36CF7" w:rsidRDefault="001D0C4D" w:rsidP="00A778BB"/>
    <w:p w14:paraId="3175D3E9" w14:textId="77777777" w:rsidR="00EC5620" w:rsidRPr="00A36CF7" w:rsidRDefault="00EC5620" w:rsidP="00A778BB"/>
    <w:p w14:paraId="477A6F68" w14:textId="5BAE8313" w:rsidR="00A778BB" w:rsidRPr="00A36CF7" w:rsidRDefault="00AD6117" w:rsidP="00A778BB">
      <w:r>
        <w:t xml:space="preserve">Sandra Stephens, Administrative Assistant </w:t>
      </w:r>
      <w:r w:rsidR="00A778BB" w:rsidRPr="00A36CF7">
        <w:tab/>
      </w:r>
      <w:r w:rsidR="00A778BB" w:rsidRPr="00A36CF7">
        <w:tab/>
      </w:r>
      <w:r w:rsidR="00A778BB" w:rsidRPr="00A36CF7">
        <w:tab/>
      </w:r>
      <w:r w:rsidR="00A778BB" w:rsidRPr="00A36CF7">
        <w:tab/>
      </w:r>
      <w:r w:rsidR="00A778BB" w:rsidRPr="00A36CF7">
        <w:tab/>
      </w:r>
    </w:p>
    <w:p w14:paraId="6D4FD7A0" w14:textId="7C2FA04B" w:rsidR="00DE3A52" w:rsidRPr="00A36CF7" w:rsidRDefault="00A778BB">
      <w:r w:rsidRPr="00A36CF7">
        <w:rPr>
          <w:i/>
        </w:rPr>
        <w:t>Approved:</w:t>
      </w:r>
      <w:r w:rsidR="0059433D">
        <w:rPr>
          <w:i/>
        </w:rPr>
        <w:t xml:space="preserve"> </w:t>
      </w:r>
      <w:r w:rsidR="00B078AF">
        <w:rPr>
          <w:i/>
        </w:rPr>
        <w:t>3/14/2024</w:t>
      </w:r>
    </w:p>
    <w:sectPr w:rsidR="00DE3A52" w:rsidRPr="00A36CF7" w:rsidSect="006B70E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F84"/>
    <w:multiLevelType w:val="hybridMultilevel"/>
    <w:tmpl w:val="5D12FBF4"/>
    <w:lvl w:ilvl="0" w:tplc="BD1449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93BC4"/>
    <w:multiLevelType w:val="hybridMultilevel"/>
    <w:tmpl w:val="9E8E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D0F01"/>
    <w:multiLevelType w:val="hybridMultilevel"/>
    <w:tmpl w:val="E4681980"/>
    <w:lvl w:ilvl="0" w:tplc="8438C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1596"/>
    <w:multiLevelType w:val="hybridMultilevel"/>
    <w:tmpl w:val="9D2E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5BA9"/>
    <w:multiLevelType w:val="hybridMultilevel"/>
    <w:tmpl w:val="7B70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ECE"/>
    <w:multiLevelType w:val="hybridMultilevel"/>
    <w:tmpl w:val="F17A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F56"/>
    <w:multiLevelType w:val="hybridMultilevel"/>
    <w:tmpl w:val="419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09D8"/>
    <w:multiLevelType w:val="hybridMultilevel"/>
    <w:tmpl w:val="E85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E4BDD"/>
    <w:multiLevelType w:val="hybridMultilevel"/>
    <w:tmpl w:val="46BE3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416FE"/>
    <w:multiLevelType w:val="hybridMultilevel"/>
    <w:tmpl w:val="A67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846D0"/>
    <w:multiLevelType w:val="hybridMultilevel"/>
    <w:tmpl w:val="C2C8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D6458"/>
    <w:multiLevelType w:val="hybridMultilevel"/>
    <w:tmpl w:val="6234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821D9"/>
    <w:multiLevelType w:val="hybridMultilevel"/>
    <w:tmpl w:val="4EFC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30E5"/>
    <w:multiLevelType w:val="hybridMultilevel"/>
    <w:tmpl w:val="E9A4E6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DBD4DB9"/>
    <w:multiLevelType w:val="hybridMultilevel"/>
    <w:tmpl w:val="CCB8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037A"/>
    <w:multiLevelType w:val="hybridMultilevel"/>
    <w:tmpl w:val="315AB4EE"/>
    <w:lvl w:ilvl="0" w:tplc="BD144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234"/>
    <w:multiLevelType w:val="hybridMultilevel"/>
    <w:tmpl w:val="BCFA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2663C"/>
    <w:multiLevelType w:val="hybridMultilevel"/>
    <w:tmpl w:val="9FE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D01C4"/>
    <w:multiLevelType w:val="hybridMultilevel"/>
    <w:tmpl w:val="CBA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44DE7"/>
    <w:multiLevelType w:val="hybridMultilevel"/>
    <w:tmpl w:val="CCB4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F258F"/>
    <w:multiLevelType w:val="hybridMultilevel"/>
    <w:tmpl w:val="510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7C7B"/>
    <w:multiLevelType w:val="hybridMultilevel"/>
    <w:tmpl w:val="F3E0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B5A3A"/>
    <w:multiLevelType w:val="hybridMultilevel"/>
    <w:tmpl w:val="653648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D1D72F7"/>
    <w:multiLevelType w:val="hybridMultilevel"/>
    <w:tmpl w:val="A2CA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120D4"/>
    <w:multiLevelType w:val="hybridMultilevel"/>
    <w:tmpl w:val="30C6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7AFF"/>
    <w:multiLevelType w:val="hybridMultilevel"/>
    <w:tmpl w:val="B12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D68A6"/>
    <w:multiLevelType w:val="hybridMultilevel"/>
    <w:tmpl w:val="E3AE5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C0BC9"/>
    <w:multiLevelType w:val="hybridMultilevel"/>
    <w:tmpl w:val="A59AB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E1624B"/>
    <w:multiLevelType w:val="hybridMultilevel"/>
    <w:tmpl w:val="6C16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409D4"/>
    <w:multiLevelType w:val="hybridMultilevel"/>
    <w:tmpl w:val="672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43652">
    <w:abstractNumId w:val="3"/>
  </w:num>
  <w:num w:numId="2" w16cid:durableId="345406934">
    <w:abstractNumId w:val="23"/>
  </w:num>
  <w:num w:numId="3" w16cid:durableId="1578901203">
    <w:abstractNumId w:val="29"/>
  </w:num>
  <w:num w:numId="4" w16cid:durableId="2116093523">
    <w:abstractNumId w:val="14"/>
  </w:num>
  <w:num w:numId="5" w16cid:durableId="531920118">
    <w:abstractNumId w:val="17"/>
  </w:num>
  <w:num w:numId="6" w16cid:durableId="408617191">
    <w:abstractNumId w:val="22"/>
  </w:num>
  <w:num w:numId="7" w16cid:durableId="2112623580">
    <w:abstractNumId w:val="6"/>
  </w:num>
  <w:num w:numId="8" w16cid:durableId="1234659631">
    <w:abstractNumId w:val="28"/>
  </w:num>
  <w:num w:numId="9" w16cid:durableId="1493713194">
    <w:abstractNumId w:val="13"/>
  </w:num>
  <w:num w:numId="10" w16cid:durableId="1424490984">
    <w:abstractNumId w:val="15"/>
  </w:num>
  <w:num w:numId="11" w16cid:durableId="955722270">
    <w:abstractNumId w:val="30"/>
  </w:num>
  <w:num w:numId="12" w16cid:durableId="1763795315">
    <w:abstractNumId w:val="19"/>
  </w:num>
  <w:num w:numId="13" w16cid:durableId="1587111362">
    <w:abstractNumId w:val="1"/>
  </w:num>
  <w:num w:numId="14" w16cid:durableId="482235105">
    <w:abstractNumId w:val="21"/>
  </w:num>
  <w:num w:numId="15" w16cid:durableId="1890074394">
    <w:abstractNumId w:val="4"/>
  </w:num>
  <w:num w:numId="16" w16cid:durableId="1069616658">
    <w:abstractNumId w:val="2"/>
  </w:num>
  <w:num w:numId="17" w16cid:durableId="1845704529">
    <w:abstractNumId w:val="26"/>
  </w:num>
  <w:num w:numId="18" w16cid:durableId="1599211625">
    <w:abstractNumId w:val="24"/>
  </w:num>
  <w:num w:numId="19" w16cid:durableId="230579331">
    <w:abstractNumId w:val="20"/>
  </w:num>
  <w:num w:numId="20" w16cid:durableId="985940606">
    <w:abstractNumId w:val="10"/>
  </w:num>
  <w:num w:numId="21" w16cid:durableId="825704170">
    <w:abstractNumId w:val="18"/>
  </w:num>
  <w:num w:numId="22" w16cid:durableId="780497427">
    <w:abstractNumId w:val="5"/>
  </w:num>
  <w:num w:numId="23" w16cid:durableId="992181971">
    <w:abstractNumId w:val="11"/>
  </w:num>
  <w:num w:numId="24" w16cid:durableId="705064654">
    <w:abstractNumId w:val="9"/>
  </w:num>
  <w:num w:numId="25" w16cid:durableId="1559391302">
    <w:abstractNumId w:val="7"/>
  </w:num>
  <w:num w:numId="26" w16cid:durableId="829519422">
    <w:abstractNumId w:val="27"/>
  </w:num>
  <w:num w:numId="27" w16cid:durableId="1296063776">
    <w:abstractNumId w:val="25"/>
  </w:num>
  <w:num w:numId="28" w16cid:durableId="144443217">
    <w:abstractNumId w:val="16"/>
  </w:num>
  <w:num w:numId="29" w16cid:durableId="816383229">
    <w:abstractNumId w:val="0"/>
  </w:num>
  <w:num w:numId="30" w16cid:durableId="611013828">
    <w:abstractNumId w:val="8"/>
  </w:num>
  <w:num w:numId="31" w16cid:durableId="15842205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BB"/>
    <w:rsid w:val="00005AAD"/>
    <w:rsid w:val="00010DD9"/>
    <w:rsid w:val="00017C9D"/>
    <w:rsid w:val="00031A88"/>
    <w:rsid w:val="00036D98"/>
    <w:rsid w:val="00036ECA"/>
    <w:rsid w:val="000415D0"/>
    <w:rsid w:val="00052F63"/>
    <w:rsid w:val="00070614"/>
    <w:rsid w:val="00081BA3"/>
    <w:rsid w:val="00087940"/>
    <w:rsid w:val="000A17BF"/>
    <w:rsid w:val="000B00EB"/>
    <w:rsid w:val="000B0200"/>
    <w:rsid w:val="000B3A00"/>
    <w:rsid w:val="000B7100"/>
    <w:rsid w:val="000C2BA2"/>
    <w:rsid w:val="000D615B"/>
    <w:rsid w:val="000E524A"/>
    <w:rsid w:val="000F2976"/>
    <w:rsid w:val="000F555E"/>
    <w:rsid w:val="000F6222"/>
    <w:rsid w:val="00120CFD"/>
    <w:rsid w:val="00143967"/>
    <w:rsid w:val="001561BA"/>
    <w:rsid w:val="00172BBE"/>
    <w:rsid w:val="00177832"/>
    <w:rsid w:val="00186044"/>
    <w:rsid w:val="00191330"/>
    <w:rsid w:val="001B4042"/>
    <w:rsid w:val="001B69D9"/>
    <w:rsid w:val="001C0D56"/>
    <w:rsid w:val="001D0C4D"/>
    <w:rsid w:val="001D2C2B"/>
    <w:rsid w:val="001D3CAE"/>
    <w:rsid w:val="001F3C5A"/>
    <w:rsid w:val="0021083E"/>
    <w:rsid w:val="002173CA"/>
    <w:rsid w:val="00223DE9"/>
    <w:rsid w:val="00224598"/>
    <w:rsid w:val="002275BA"/>
    <w:rsid w:val="00235A30"/>
    <w:rsid w:val="00237031"/>
    <w:rsid w:val="0023768D"/>
    <w:rsid w:val="00246844"/>
    <w:rsid w:val="00256A26"/>
    <w:rsid w:val="00267BBF"/>
    <w:rsid w:val="0027463A"/>
    <w:rsid w:val="00275DE6"/>
    <w:rsid w:val="00277CAB"/>
    <w:rsid w:val="00283437"/>
    <w:rsid w:val="002849D1"/>
    <w:rsid w:val="002900BD"/>
    <w:rsid w:val="002924EA"/>
    <w:rsid w:val="00297078"/>
    <w:rsid w:val="002A585B"/>
    <w:rsid w:val="002A7171"/>
    <w:rsid w:val="002B10A6"/>
    <w:rsid w:val="002B1699"/>
    <w:rsid w:val="002D3D31"/>
    <w:rsid w:val="002E7BF7"/>
    <w:rsid w:val="002F054E"/>
    <w:rsid w:val="00306406"/>
    <w:rsid w:val="00307FD5"/>
    <w:rsid w:val="00312771"/>
    <w:rsid w:val="003133CC"/>
    <w:rsid w:val="00316784"/>
    <w:rsid w:val="003245B1"/>
    <w:rsid w:val="003263A9"/>
    <w:rsid w:val="003316C3"/>
    <w:rsid w:val="003356A7"/>
    <w:rsid w:val="003420BE"/>
    <w:rsid w:val="003461B9"/>
    <w:rsid w:val="00350886"/>
    <w:rsid w:val="003754EE"/>
    <w:rsid w:val="00397CEE"/>
    <w:rsid w:val="003A068C"/>
    <w:rsid w:val="003A30DB"/>
    <w:rsid w:val="003C36A5"/>
    <w:rsid w:val="003E38B3"/>
    <w:rsid w:val="003E43DF"/>
    <w:rsid w:val="003E5A7F"/>
    <w:rsid w:val="004072CB"/>
    <w:rsid w:val="0041488E"/>
    <w:rsid w:val="00420EC3"/>
    <w:rsid w:val="004221CD"/>
    <w:rsid w:val="0043077E"/>
    <w:rsid w:val="004336C4"/>
    <w:rsid w:val="00442973"/>
    <w:rsid w:val="00451A9D"/>
    <w:rsid w:val="00463A7A"/>
    <w:rsid w:val="00470934"/>
    <w:rsid w:val="00494089"/>
    <w:rsid w:val="00495E73"/>
    <w:rsid w:val="00496329"/>
    <w:rsid w:val="00497400"/>
    <w:rsid w:val="004A2812"/>
    <w:rsid w:val="004A5E83"/>
    <w:rsid w:val="004B0E7B"/>
    <w:rsid w:val="004C12CC"/>
    <w:rsid w:val="004C1BA2"/>
    <w:rsid w:val="004C2C4B"/>
    <w:rsid w:val="004C7A07"/>
    <w:rsid w:val="004D1FBE"/>
    <w:rsid w:val="004E1636"/>
    <w:rsid w:val="004E1A3B"/>
    <w:rsid w:val="004E501E"/>
    <w:rsid w:val="004F0CB4"/>
    <w:rsid w:val="004F39D4"/>
    <w:rsid w:val="004F4480"/>
    <w:rsid w:val="00520114"/>
    <w:rsid w:val="005218DD"/>
    <w:rsid w:val="00534870"/>
    <w:rsid w:val="00543B4B"/>
    <w:rsid w:val="005545FA"/>
    <w:rsid w:val="005552C8"/>
    <w:rsid w:val="00566FFD"/>
    <w:rsid w:val="0059433D"/>
    <w:rsid w:val="00596329"/>
    <w:rsid w:val="005A4DFC"/>
    <w:rsid w:val="005C2B43"/>
    <w:rsid w:val="005C558C"/>
    <w:rsid w:val="005E79A7"/>
    <w:rsid w:val="005F0583"/>
    <w:rsid w:val="0061399A"/>
    <w:rsid w:val="00614890"/>
    <w:rsid w:val="006159E0"/>
    <w:rsid w:val="006226E1"/>
    <w:rsid w:val="00624E18"/>
    <w:rsid w:val="0063390B"/>
    <w:rsid w:val="00640D63"/>
    <w:rsid w:val="00642B05"/>
    <w:rsid w:val="006437AD"/>
    <w:rsid w:val="0064605D"/>
    <w:rsid w:val="00655250"/>
    <w:rsid w:val="006553DD"/>
    <w:rsid w:val="00665016"/>
    <w:rsid w:val="006659F4"/>
    <w:rsid w:val="00665FC4"/>
    <w:rsid w:val="00672029"/>
    <w:rsid w:val="00685C46"/>
    <w:rsid w:val="006A3F3E"/>
    <w:rsid w:val="006A74AD"/>
    <w:rsid w:val="006B377E"/>
    <w:rsid w:val="006B70EE"/>
    <w:rsid w:val="006C14F5"/>
    <w:rsid w:val="006C6E73"/>
    <w:rsid w:val="006D3A32"/>
    <w:rsid w:val="006D5029"/>
    <w:rsid w:val="006E3CA3"/>
    <w:rsid w:val="006E7D86"/>
    <w:rsid w:val="00700E6A"/>
    <w:rsid w:val="007111CC"/>
    <w:rsid w:val="0072089A"/>
    <w:rsid w:val="007208EB"/>
    <w:rsid w:val="007336CF"/>
    <w:rsid w:val="007370C6"/>
    <w:rsid w:val="00741243"/>
    <w:rsid w:val="007412E5"/>
    <w:rsid w:val="00741A0D"/>
    <w:rsid w:val="00741E87"/>
    <w:rsid w:val="00743C2C"/>
    <w:rsid w:val="00745762"/>
    <w:rsid w:val="0075162B"/>
    <w:rsid w:val="00762B7D"/>
    <w:rsid w:val="0076580F"/>
    <w:rsid w:val="00772134"/>
    <w:rsid w:val="00774974"/>
    <w:rsid w:val="00777CE1"/>
    <w:rsid w:val="00780662"/>
    <w:rsid w:val="0078482A"/>
    <w:rsid w:val="00795E88"/>
    <w:rsid w:val="0079649E"/>
    <w:rsid w:val="007A240D"/>
    <w:rsid w:val="007A245A"/>
    <w:rsid w:val="007A794B"/>
    <w:rsid w:val="007B0692"/>
    <w:rsid w:val="007B676A"/>
    <w:rsid w:val="007C3A57"/>
    <w:rsid w:val="007C3F8F"/>
    <w:rsid w:val="007C6C18"/>
    <w:rsid w:val="007D3088"/>
    <w:rsid w:val="007D6AD4"/>
    <w:rsid w:val="007E74EA"/>
    <w:rsid w:val="00800C6A"/>
    <w:rsid w:val="00812523"/>
    <w:rsid w:val="00815B16"/>
    <w:rsid w:val="0082359A"/>
    <w:rsid w:val="008430BA"/>
    <w:rsid w:val="0086201A"/>
    <w:rsid w:val="00863E36"/>
    <w:rsid w:val="008666B8"/>
    <w:rsid w:val="0086735B"/>
    <w:rsid w:val="00872B79"/>
    <w:rsid w:val="00874CAC"/>
    <w:rsid w:val="00876D6F"/>
    <w:rsid w:val="00876F83"/>
    <w:rsid w:val="00880B65"/>
    <w:rsid w:val="0088789A"/>
    <w:rsid w:val="008901B2"/>
    <w:rsid w:val="00893194"/>
    <w:rsid w:val="00894F70"/>
    <w:rsid w:val="008C0855"/>
    <w:rsid w:val="008D6121"/>
    <w:rsid w:val="008D6970"/>
    <w:rsid w:val="008E4F4E"/>
    <w:rsid w:val="0090289E"/>
    <w:rsid w:val="009164C2"/>
    <w:rsid w:val="00921951"/>
    <w:rsid w:val="009309DF"/>
    <w:rsid w:val="00936EA5"/>
    <w:rsid w:val="00945173"/>
    <w:rsid w:val="00952B55"/>
    <w:rsid w:val="00955E1D"/>
    <w:rsid w:val="009654D3"/>
    <w:rsid w:val="00966D21"/>
    <w:rsid w:val="009670FD"/>
    <w:rsid w:val="00967F63"/>
    <w:rsid w:val="00972900"/>
    <w:rsid w:val="00984374"/>
    <w:rsid w:val="00985DC1"/>
    <w:rsid w:val="009873BA"/>
    <w:rsid w:val="00992345"/>
    <w:rsid w:val="009A4E8B"/>
    <w:rsid w:val="009B1032"/>
    <w:rsid w:val="009C31DC"/>
    <w:rsid w:val="009C4279"/>
    <w:rsid w:val="009C47BA"/>
    <w:rsid w:val="009E5BEC"/>
    <w:rsid w:val="009F54DA"/>
    <w:rsid w:val="00A155CE"/>
    <w:rsid w:val="00A163C1"/>
    <w:rsid w:val="00A27541"/>
    <w:rsid w:val="00A310FF"/>
    <w:rsid w:val="00A36CF7"/>
    <w:rsid w:val="00A40B71"/>
    <w:rsid w:val="00A46788"/>
    <w:rsid w:val="00A55D4C"/>
    <w:rsid w:val="00A61F10"/>
    <w:rsid w:val="00A62C26"/>
    <w:rsid w:val="00A64A54"/>
    <w:rsid w:val="00A660D1"/>
    <w:rsid w:val="00A702E1"/>
    <w:rsid w:val="00A730B7"/>
    <w:rsid w:val="00A756EA"/>
    <w:rsid w:val="00A76428"/>
    <w:rsid w:val="00A778BB"/>
    <w:rsid w:val="00A807DD"/>
    <w:rsid w:val="00A87A4D"/>
    <w:rsid w:val="00A90A63"/>
    <w:rsid w:val="00A95DC5"/>
    <w:rsid w:val="00A9644E"/>
    <w:rsid w:val="00AA13E3"/>
    <w:rsid w:val="00AB51C1"/>
    <w:rsid w:val="00AB73D5"/>
    <w:rsid w:val="00AD534A"/>
    <w:rsid w:val="00AD6117"/>
    <w:rsid w:val="00AD6682"/>
    <w:rsid w:val="00AE7540"/>
    <w:rsid w:val="00B00A5E"/>
    <w:rsid w:val="00B00F1E"/>
    <w:rsid w:val="00B078AF"/>
    <w:rsid w:val="00B334D4"/>
    <w:rsid w:val="00B33F28"/>
    <w:rsid w:val="00B44ECE"/>
    <w:rsid w:val="00B50E07"/>
    <w:rsid w:val="00B55BD6"/>
    <w:rsid w:val="00B653AB"/>
    <w:rsid w:val="00B71ED9"/>
    <w:rsid w:val="00BA5C7A"/>
    <w:rsid w:val="00BB1DDA"/>
    <w:rsid w:val="00BB4557"/>
    <w:rsid w:val="00BB6E63"/>
    <w:rsid w:val="00BC0E84"/>
    <w:rsid w:val="00BC38B3"/>
    <w:rsid w:val="00BD33EF"/>
    <w:rsid w:val="00BE397F"/>
    <w:rsid w:val="00BF0438"/>
    <w:rsid w:val="00BF4027"/>
    <w:rsid w:val="00C018F0"/>
    <w:rsid w:val="00C0580B"/>
    <w:rsid w:val="00C06C3D"/>
    <w:rsid w:val="00C124BB"/>
    <w:rsid w:val="00C209D8"/>
    <w:rsid w:val="00C27820"/>
    <w:rsid w:val="00C3179D"/>
    <w:rsid w:val="00C357C4"/>
    <w:rsid w:val="00C3622D"/>
    <w:rsid w:val="00C3667D"/>
    <w:rsid w:val="00C37EE5"/>
    <w:rsid w:val="00C626FA"/>
    <w:rsid w:val="00C6616D"/>
    <w:rsid w:val="00C752E3"/>
    <w:rsid w:val="00C75B24"/>
    <w:rsid w:val="00C86965"/>
    <w:rsid w:val="00C901E5"/>
    <w:rsid w:val="00C90E70"/>
    <w:rsid w:val="00CA3264"/>
    <w:rsid w:val="00CA3FAE"/>
    <w:rsid w:val="00CA4C83"/>
    <w:rsid w:val="00CA5ED0"/>
    <w:rsid w:val="00CC0457"/>
    <w:rsid w:val="00CC788C"/>
    <w:rsid w:val="00CD1B11"/>
    <w:rsid w:val="00CD36FC"/>
    <w:rsid w:val="00CD42F1"/>
    <w:rsid w:val="00CD57BB"/>
    <w:rsid w:val="00CE2FC0"/>
    <w:rsid w:val="00CF48F7"/>
    <w:rsid w:val="00D01878"/>
    <w:rsid w:val="00D0572B"/>
    <w:rsid w:val="00D12C93"/>
    <w:rsid w:val="00D30240"/>
    <w:rsid w:val="00D354A9"/>
    <w:rsid w:val="00D35A89"/>
    <w:rsid w:val="00D42B87"/>
    <w:rsid w:val="00D4312F"/>
    <w:rsid w:val="00D43379"/>
    <w:rsid w:val="00D4477D"/>
    <w:rsid w:val="00D44DEC"/>
    <w:rsid w:val="00D47C9C"/>
    <w:rsid w:val="00D505C6"/>
    <w:rsid w:val="00D51E4E"/>
    <w:rsid w:val="00D57359"/>
    <w:rsid w:val="00D57CBA"/>
    <w:rsid w:val="00D719C9"/>
    <w:rsid w:val="00D73D98"/>
    <w:rsid w:val="00D75D64"/>
    <w:rsid w:val="00D77399"/>
    <w:rsid w:val="00D92947"/>
    <w:rsid w:val="00D93063"/>
    <w:rsid w:val="00DA1A73"/>
    <w:rsid w:val="00DA5C3A"/>
    <w:rsid w:val="00DB635E"/>
    <w:rsid w:val="00DB7589"/>
    <w:rsid w:val="00DC0029"/>
    <w:rsid w:val="00DE3A52"/>
    <w:rsid w:val="00DE6E92"/>
    <w:rsid w:val="00DF0571"/>
    <w:rsid w:val="00DF776F"/>
    <w:rsid w:val="00E0520A"/>
    <w:rsid w:val="00E068D5"/>
    <w:rsid w:val="00E13790"/>
    <w:rsid w:val="00E319E8"/>
    <w:rsid w:val="00E3443F"/>
    <w:rsid w:val="00E41BB7"/>
    <w:rsid w:val="00E43699"/>
    <w:rsid w:val="00E44474"/>
    <w:rsid w:val="00E46A34"/>
    <w:rsid w:val="00E52A29"/>
    <w:rsid w:val="00E63D98"/>
    <w:rsid w:val="00E836B4"/>
    <w:rsid w:val="00E83E07"/>
    <w:rsid w:val="00E86F10"/>
    <w:rsid w:val="00E874A7"/>
    <w:rsid w:val="00E91113"/>
    <w:rsid w:val="00E92534"/>
    <w:rsid w:val="00E950E1"/>
    <w:rsid w:val="00EC04BE"/>
    <w:rsid w:val="00EC2ECC"/>
    <w:rsid w:val="00EC3443"/>
    <w:rsid w:val="00EC512D"/>
    <w:rsid w:val="00EC5620"/>
    <w:rsid w:val="00ED05AF"/>
    <w:rsid w:val="00ED321C"/>
    <w:rsid w:val="00EE0052"/>
    <w:rsid w:val="00EF0436"/>
    <w:rsid w:val="00F136FA"/>
    <w:rsid w:val="00F16D9D"/>
    <w:rsid w:val="00F2638B"/>
    <w:rsid w:val="00F332E8"/>
    <w:rsid w:val="00F37863"/>
    <w:rsid w:val="00F448F8"/>
    <w:rsid w:val="00F44A95"/>
    <w:rsid w:val="00F5017C"/>
    <w:rsid w:val="00F5029B"/>
    <w:rsid w:val="00F76505"/>
    <w:rsid w:val="00FA4AAF"/>
    <w:rsid w:val="00FA72E0"/>
    <w:rsid w:val="00FB345B"/>
    <w:rsid w:val="00FB4C1E"/>
    <w:rsid w:val="00FC1D57"/>
    <w:rsid w:val="00FC5C8B"/>
    <w:rsid w:val="00FD4211"/>
    <w:rsid w:val="00FD6303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9C6575"/>
  <w15:chartTrackingRefBased/>
  <w15:docId w15:val="{56936179-B416-4A81-A24C-C96E0C9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12</cp:revision>
  <cp:lastPrinted>2023-12-15T16:03:00Z</cp:lastPrinted>
  <dcterms:created xsi:type="dcterms:W3CDTF">2024-02-09T14:31:00Z</dcterms:created>
  <dcterms:modified xsi:type="dcterms:W3CDTF">2024-03-15T12:57:00Z</dcterms:modified>
</cp:coreProperties>
</file>