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0402B13C" w:rsidR="00A778BB" w:rsidRDefault="006659F4" w:rsidP="00A778BB">
      <w:pPr>
        <w:jc w:val="center"/>
        <w:rPr>
          <w:b/>
          <w:sz w:val="28"/>
          <w:szCs w:val="28"/>
        </w:rPr>
      </w:pPr>
      <w:r>
        <w:rPr>
          <w:b/>
          <w:sz w:val="28"/>
          <w:szCs w:val="28"/>
        </w:rPr>
        <w:t>November 9</w:t>
      </w:r>
      <w:r w:rsidR="00EE0052">
        <w:rPr>
          <w:b/>
          <w:sz w:val="28"/>
          <w:szCs w:val="28"/>
        </w:rPr>
        <w:t>, 2023</w:t>
      </w:r>
    </w:p>
    <w:p w14:paraId="2A368DED" w14:textId="77777777" w:rsidR="00A778BB" w:rsidRDefault="00A778BB" w:rsidP="00A778BB"/>
    <w:p w14:paraId="09EF7AB1" w14:textId="3FA8C7F3" w:rsidR="00A778BB" w:rsidRDefault="00A778BB" w:rsidP="00A778BB">
      <w:pPr>
        <w:rPr>
          <w:b/>
        </w:rPr>
      </w:pPr>
      <w:r>
        <w:t>Being a quorum present, the meeting was called to order by Authority Chairman</w:t>
      </w:r>
      <w:r w:rsidR="00A807DD">
        <w:t>,</w:t>
      </w:r>
      <w:r>
        <w:t xml:space="preserve"> Steve Morrison with the Pledge of Allegiance promptly at 7:0</w:t>
      </w:r>
      <w:r w:rsidR="00BC38B3">
        <w:t>0</w:t>
      </w:r>
      <w:r>
        <w:t xml:space="preserve"> PM in the Tidioute Borough Office located at 129 Main Street.  Those in attendance were:</w:t>
      </w:r>
      <w:r>
        <w:rPr>
          <w:b/>
        </w:rPr>
        <w:t xml:space="preserve"> </w:t>
      </w:r>
    </w:p>
    <w:p w14:paraId="4342979E" w14:textId="77777777" w:rsidR="00A778BB" w:rsidRDefault="00A778BB" w:rsidP="00A778BB">
      <w:pPr>
        <w:rPr>
          <w:b/>
        </w:rPr>
      </w:pPr>
    </w:p>
    <w:p w14:paraId="1A87AB8A" w14:textId="4840531E" w:rsidR="00520114" w:rsidRDefault="00A778BB" w:rsidP="003263A9">
      <w:pPr>
        <w:rPr>
          <w:b/>
        </w:rPr>
      </w:pPr>
      <w:r>
        <w:rPr>
          <w:b/>
        </w:rPr>
        <w:t>Steve Morrison, Chairman</w:t>
      </w:r>
      <w:r>
        <w:rPr>
          <w:b/>
        </w:rPr>
        <w:tab/>
      </w:r>
      <w:r>
        <w:rPr>
          <w:b/>
        </w:rPr>
        <w:tab/>
      </w:r>
      <w:r>
        <w:rPr>
          <w:b/>
        </w:rPr>
        <w:tab/>
      </w:r>
      <w:r w:rsidR="00520114">
        <w:rPr>
          <w:b/>
        </w:rPr>
        <w:tab/>
      </w:r>
      <w:r w:rsidR="00A95DC5">
        <w:rPr>
          <w:b/>
        </w:rPr>
        <w:t xml:space="preserve">   </w:t>
      </w:r>
      <w:r w:rsidR="00D73D98">
        <w:rPr>
          <w:b/>
        </w:rPr>
        <w:t>David Manning</w:t>
      </w:r>
      <w:r w:rsidR="009654D3">
        <w:rPr>
          <w:b/>
        </w:rPr>
        <w:tab/>
      </w:r>
      <w:r w:rsidR="009654D3">
        <w:rPr>
          <w:b/>
        </w:rPr>
        <w:tab/>
      </w:r>
    </w:p>
    <w:p w14:paraId="018FDF5D" w14:textId="2FF977FB" w:rsidR="003263A9" w:rsidRDefault="00A310FF" w:rsidP="00A778BB">
      <w:pPr>
        <w:rPr>
          <w:b/>
        </w:rPr>
      </w:pPr>
      <w:r>
        <w:rPr>
          <w:b/>
        </w:rPr>
        <w:t>Rob Konkl</w:t>
      </w:r>
      <w:r w:rsidR="003263A9">
        <w:rPr>
          <w:b/>
        </w:rPr>
        <w:t>e</w:t>
      </w:r>
      <w:r w:rsidR="00520114">
        <w:rPr>
          <w:b/>
        </w:rPr>
        <w:tab/>
      </w:r>
      <w:r w:rsidR="00520114">
        <w:rPr>
          <w:b/>
        </w:rPr>
        <w:tab/>
      </w:r>
      <w:r w:rsidR="00520114">
        <w:rPr>
          <w:b/>
        </w:rPr>
        <w:tab/>
      </w:r>
      <w:r w:rsidR="00520114">
        <w:rPr>
          <w:b/>
        </w:rPr>
        <w:tab/>
      </w:r>
      <w:r w:rsidR="00520114">
        <w:rPr>
          <w:b/>
        </w:rPr>
        <w:tab/>
      </w:r>
      <w:r w:rsidR="00520114">
        <w:rPr>
          <w:b/>
        </w:rPr>
        <w:tab/>
      </w:r>
      <w:r w:rsidR="00A95DC5">
        <w:rPr>
          <w:b/>
        </w:rPr>
        <w:t xml:space="preserve">   </w:t>
      </w:r>
      <w:r w:rsidR="003263A9">
        <w:rPr>
          <w:b/>
        </w:rPr>
        <w:t xml:space="preserve">Jeremy Nicholson                                                        </w:t>
      </w:r>
      <w:r w:rsidR="0079649E">
        <w:rPr>
          <w:b/>
        </w:rPr>
        <w:t xml:space="preserve">Ryan Williams, </w:t>
      </w:r>
      <w:r w:rsidR="003263A9">
        <w:rPr>
          <w:b/>
        </w:rPr>
        <w:t xml:space="preserve">Maintenance </w:t>
      </w:r>
    </w:p>
    <w:p w14:paraId="7BBDCE66" w14:textId="2A7264C0" w:rsidR="00E91113" w:rsidRDefault="00745762" w:rsidP="00A778BB">
      <w:pPr>
        <w:rPr>
          <w:b/>
        </w:rPr>
      </w:pPr>
      <w:r>
        <w:rPr>
          <w:b/>
        </w:rPr>
        <w:t>Amanda</w:t>
      </w:r>
      <w:r w:rsidR="00A778BB">
        <w:rPr>
          <w:b/>
        </w:rPr>
        <w:t xml:space="preserve"> Mesel, </w:t>
      </w:r>
      <w:r w:rsidR="00FD4211">
        <w:rPr>
          <w:b/>
        </w:rPr>
        <w:t>Borough</w:t>
      </w:r>
      <w:r w:rsidR="009654D3">
        <w:rPr>
          <w:b/>
        </w:rPr>
        <w:t xml:space="preserve"> Manager</w:t>
      </w:r>
      <w:r w:rsidR="00936EA5">
        <w:rPr>
          <w:b/>
        </w:rPr>
        <w:t xml:space="preserve">                           </w:t>
      </w:r>
      <w:r w:rsidR="00936EA5" w:rsidRPr="00936EA5">
        <w:rPr>
          <w:b/>
        </w:rPr>
        <w:t xml:space="preserve">Mary Watson, Administrative Assistant    </w:t>
      </w:r>
    </w:p>
    <w:p w14:paraId="2258986A" w14:textId="77777777" w:rsidR="00E91113" w:rsidRDefault="00E91113" w:rsidP="00A778BB">
      <w:pPr>
        <w:rPr>
          <w:b/>
        </w:rPr>
      </w:pPr>
    </w:p>
    <w:p w14:paraId="3BFBDC51" w14:textId="30CE5526" w:rsidR="009654D3" w:rsidRDefault="00E91113" w:rsidP="00A778BB">
      <w:pPr>
        <w:rPr>
          <w:bCs/>
        </w:rPr>
      </w:pPr>
      <w:r>
        <w:rPr>
          <w:b/>
        </w:rPr>
        <w:t xml:space="preserve">Public: </w:t>
      </w:r>
      <w:r w:rsidR="00A95DC5">
        <w:rPr>
          <w:bCs/>
        </w:rPr>
        <w:t>Robert &amp; Deanne Holler</w:t>
      </w:r>
    </w:p>
    <w:p w14:paraId="40BF04B6" w14:textId="77777777" w:rsidR="00A95DC5" w:rsidRDefault="00A95DC5" w:rsidP="00A778BB">
      <w:pPr>
        <w:rPr>
          <w:bCs/>
        </w:rPr>
      </w:pPr>
    </w:p>
    <w:p w14:paraId="4638A512" w14:textId="2E837B90" w:rsidR="00A95DC5" w:rsidRDefault="00A95DC5" w:rsidP="00A778BB">
      <w:pPr>
        <w:rPr>
          <w:b/>
        </w:rPr>
      </w:pPr>
      <w:r w:rsidRPr="00A95DC5">
        <w:rPr>
          <w:b/>
        </w:rPr>
        <w:t>Public Comment:</w:t>
      </w:r>
      <w:r>
        <w:rPr>
          <w:b/>
        </w:rPr>
        <w:t xml:space="preserve"> </w:t>
      </w:r>
    </w:p>
    <w:p w14:paraId="6A8C6589" w14:textId="73DA0990" w:rsidR="00A95DC5" w:rsidRPr="00A95DC5" w:rsidRDefault="00A95DC5" w:rsidP="00A95DC5">
      <w:pPr>
        <w:pStyle w:val="ListParagraph"/>
        <w:numPr>
          <w:ilvl w:val="0"/>
          <w:numId w:val="30"/>
        </w:numPr>
        <w:rPr>
          <w:bCs/>
        </w:rPr>
      </w:pPr>
      <w:r>
        <w:rPr>
          <w:bCs/>
        </w:rPr>
        <w:t>Robert and Deanne Holler attended the meeting to talk to the Authority Board about transferring the lease to their daughters. Amanda Mesel reported that she found the lease</w:t>
      </w:r>
      <w:r w:rsidR="009E5BEC">
        <w:rPr>
          <w:bCs/>
        </w:rPr>
        <w:t xml:space="preserve"> from 2002</w:t>
      </w:r>
      <w:r>
        <w:rPr>
          <w:bCs/>
        </w:rPr>
        <w:t xml:space="preserve">; the lease can be terminated at </w:t>
      </w:r>
      <w:r w:rsidR="00A756EA">
        <w:rPr>
          <w:bCs/>
        </w:rPr>
        <w:t>any time</w:t>
      </w:r>
      <w:r>
        <w:rPr>
          <w:bCs/>
        </w:rPr>
        <w:t xml:space="preserve"> by the </w:t>
      </w:r>
      <w:r w:rsidR="00A756EA">
        <w:rPr>
          <w:bCs/>
        </w:rPr>
        <w:t>Authority,</w:t>
      </w:r>
      <w:r>
        <w:rPr>
          <w:bCs/>
        </w:rPr>
        <w:t xml:space="preserve"> and it cannot be transferred unless authorized by the Authority board. After discussion, the Authority board agreed to pursue transferring the lease.</w:t>
      </w:r>
      <w:r w:rsidR="00A756EA">
        <w:rPr>
          <w:bCs/>
        </w:rPr>
        <w:t xml:space="preserve">  The Authority </w:t>
      </w:r>
      <w:r w:rsidR="009C47BA">
        <w:rPr>
          <w:bCs/>
        </w:rPr>
        <w:t xml:space="preserve">agreed to </w:t>
      </w:r>
      <w:r w:rsidR="00A756EA">
        <w:rPr>
          <w:bCs/>
        </w:rPr>
        <w:t>approv</w:t>
      </w:r>
      <w:r w:rsidR="009C47BA">
        <w:rPr>
          <w:bCs/>
        </w:rPr>
        <w:t>e</w:t>
      </w:r>
      <w:r w:rsidR="00A756EA">
        <w:rPr>
          <w:bCs/>
        </w:rPr>
        <w:t xml:space="preserve"> </w:t>
      </w:r>
      <w:r w:rsidR="009C47BA">
        <w:rPr>
          <w:bCs/>
        </w:rPr>
        <w:t>for</w:t>
      </w:r>
      <w:r w:rsidR="00A756EA">
        <w:rPr>
          <w:bCs/>
        </w:rPr>
        <w:t xml:space="preserve"> Amanda Mesel</w:t>
      </w:r>
      <w:r w:rsidR="009C47BA">
        <w:rPr>
          <w:bCs/>
        </w:rPr>
        <w:t xml:space="preserve"> to</w:t>
      </w:r>
      <w:r w:rsidR="00A756EA">
        <w:rPr>
          <w:bCs/>
        </w:rPr>
        <w:t xml:space="preserve"> contact the </w:t>
      </w:r>
      <w:r w:rsidR="00777CE1">
        <w:rPr>
          <w:bCs/>
        </w:rPr>
        <w:t>S</w:t>
      </w:r>
      <w:r w:rsidR="00A756EA">
        <w:rPr>
          <w:bCs/>
        </w:rPr>
        <w:t xml:space="preserve">olicitor for the transfer.  </w:t>
      </w:r>
      <w:r>
        <w:rPr>
          <w:bCs/>
        </w:rPr>
        <w:t xml:space="preserve"> </w:t>
      </w:r>
    </w:p>
    <w:p w14:paraId="5C5477C1" w14:textId="7BFBFA19" w:rsidR="001C0D56" w:rsidRPr="001C0D56" w:rsidRDefault="009654D3" w:rsidP="001C0D56">
      <w:pPr>
        <w:rPr>
          <w:b/>
        </w:rPr>
      </w:pPr>
      <w:r>
        <w:rPr>
          <w:b/>
        </w:rPr>
        <w:tab/>
      </w:r>
      <w:r>
        <w:rPr>
          <w:b/>
        </w:rPr>
        <w:tab/>
      </w:r>
    </w:p>
    <w:p w14:paraId="5EFE4D54" w14:textId="230BEBCA" w:rsidR="00A778BB" w:rsidRDefault="00A778BB" w:rsidP="00A778BB">
      <w:r>
        <w:rPr>
          <w:b/>
        </w:rPr>
        <w:t>Minutes:</w:t>
      </w:r>
      <w:r w:rsidR="007336CF">
        <w:rPr>
          <w:b/>
        </w:rPr>
        <w:t xml:space="preserve">  </w:t>
      </w:r>
      <w:r w:rsidR="007336CF">
        <w:rPr>
          <w:bCs/>
        </w:rPr>
        <w:t>A motion was</w:t>
      </w:r>
      <w:r>
        <w:t xml:space="preserve"> </w:t>
      </w:r>
      <w:r w:rsidR="00F2638B">
        <w:t>made</w:t>
      </w:r>
      <w:r>
        <w:t xml:space="preserve"> to approve the minutes</w:t>
      </w:r>
      <w:r w:rsidR="007336CF">
        <w:t xml:space="preserve"> </w:t>
      </w:r>
      <w:r w:rsidR="00F2638B">
        <w:t>from t</w:t>
      </w:r>
      <w:r w:rsidR="00C018F0">
        <w:t xml:space="preserve">he </w:t>
      </w:r>
      <w:r w:rsidR="00BD33EF">
        <w:t>October</w:t>
      </w:r>
      <w:r w:rsidR="00F2638B">
        <w:t xml:space="preserve"> meeting </w:t>
      </w:r>
      <w:r w:rsidR="007336CF">
        <w:t xml:space="preserve">by David </w:t>
      </w:r>
      <w:r w:rsidR="003263A9">
        <w:t>Manning</w:t>
      </w:r>
      <w:r>
        <w:t xml:space="preserve"> </w:t>
      </w:r>
      <w:r w:rsidR="007336CF">
        <w:t>and seconded by</w:t>
      </w:r>
      <w:r w:rsidR="001D3CAE">
        <w:t xml:space="preserve"> </w:t>
      </w:r>
      <w:r w:rsidR="00D92947">
        <w:t>Rob Konkle</w:t>
      </w:r>
      <w:r>
        <w:t>.  Motion passed unanimously.</w:t>
      </w:r>
      <w:r w:rsidR="007336CF">
        <w:t xml:space="preserve">  </w:t>
      </w:r>
    </w:p>
    <w:p w14:paraId="5CE7C21A" w14:textId="77777777" w:rsidR="001B4042" w:rsidRDefault="001B4042" w:rsidP="00A778BB"/>
    <w:p w14:paraId="047E9502" w14:textId="34F8FD79" w:rsidR="00D30240" w:rsidRDefault="009E5BEC" w:rsidP="00A778BB">
      <w:r>
        <w:t>Jeremy Nicholson</w:t>
      </w:r>
      <w:r w:rsidR="00A46788">
        <w:t xml:space="preserve"> moved to approve the Treasurer’s Report and pay monthly bills, seconded by </w:t>
      </w:r>
      <w:r>
        <w:t>David Manning</w:t>
      </w:r>
      <w:r w:rsidR="00A46788">
        <w:t xml:space="preserve">. Motion passed unanimously. </w:t>
      </w:r>
    </w:p>
    <w:p w14:paraId="09157AED" w14:textId="77777777" w:rsidR="0076580F" w:rsidRPr="00A46788" w:rsidRDefault="0076580F" w:rsidP="00A778BB"/>
    <w:p w14:paraId="6B38A6B8" w14:textId="50D312F4" w:rsidR="00A64A54" w:rsidRDefault="00A778BB" w:rsidP="00463A7A">
      <w:pPr>
        <w:rPr>
          <w:bCs/>
        </w:rPr>
      </w:pPr>
      <w:r w:rsidRPr="005F0A83">
        <w:rPr>
          <w:b/>
        </w:rPr>
        <w:t>Maintenance Report:</w:t>
      </w:r>
      <w:r>
        <w:rPr>
          <w:b/>
        </w:rPr>
        <w:t xml:space="preserve"> </w:t>
      </w:r>
      <w:r w:rsidR="00D73D98">
        <w:rPr>
          <w:bCs/>
        </w:rPr>
        <w:t xml:space="preserve">A </w:t>
      </w:r>
      <w:r>
        <w:rPr>
          <w:bCs/>
        </w:rPr>
        <w:t>maintenance report</w:t>
      </w:r>
      <w:r w:rsidR="00D73D98">
        <w:rPr>
          <w:bCs/>
        </w:rPr>
        <w:t xml:space="preserve"> handout was provided to the Authority board</w:t>
      </w:r>
      <w:r>
        <w:rPr>
          <w:bCs/>
        </w:rPr>
        <w:t>.</w:t>
      </w:r>
      <w:r w:rsidR="00463A7A">
        <w:rPr>
          <w:bCs/>
        </w:rPr>
        <w:t xml:space="preserve"> </w:t>
      </w:r>
    </w:p>
    <w:p w14:paraId="6AE20B83" w14:textId="5D6E123D" w:rsidR="004A5E83" w:rsidRPr="006C6E73" w:rsidRDefault="00E86F10" w:rsidP="00E86F10">
      <w:pPr>
        <w:pStyle w:val="ListParagraph"/>
        <w:numPr>
          <w:ilvl w:val="0"/>
          <w:numId w:val="26"/>
        </w:numPr>
        <w:rPr>
          <w:b/>
        </w:rPr>
      </w:pPr>
      <w:r>
        <w:rPr>
          <w:bCs/>
        </w:rPr>
        <w:t>Ryan Williams, who was not able to attend the meeting, previously provided a quote for an analyzer at the water plant. The current one is inaccurate, and the manufacturer will not back it. Aaron and Jim from CWM Environmental offered to install to save costs. David Manning made a motion to approve the purchase of a new analyzer, seconded by Rob Konkle. The motion passed unanimously.</w:t>
      </w:r>
    </w:p>
    <w:p w14:paraId="19F8311B" w14:textId="18C8EB17" w:rsidR="006C6E73" w:rsidRPr="00A756EA" w:rsidRDefault="006C6E73" w:rsidP="00E86F10">
      <w:pPr>
        <w:pStyle w:val="ListParagraph"/>
        <w:numPr>
          <w:ilvl w:val="0"/>
          <w:numId w:val="26"/>
        </w:numPr>
        <w:rPr>
          <w:b/>
        </w:rPr>
      </w:pPr>
      <w:r>
        <w:rPr>
          <w:bCs/>
        </w:rPr>
        <w:t>The sewer line leak at 11 First Street was discussed. Originally the leak was believed to be the Customer’s but once it was dug up, the service line tied into a main line that was not on a map. The Maintenance Department</w:t>
      </w:r>
      <w:r w:rsidR="00A155CE">
        <w:rPr>
          <w:bCs/>
        </w:rPr>
        <w:t xml:space="preserve"> finished the repair, and the contractor provided a bill for the dig. A resident called to complain about water still running down the road. The Maintenance guys are testing the runoff frequently for any chlorine that would indicate a leak. The Authority members agreed to continue to check it and see what happens in the next few weeks. It was also discussed as to placing dye down the resident at 11 First Street’s drains again and going to various manholes to see where the main line connects in. </w:t>
      </w:r>
    </w:p>
    <w:p w14:paraId="452BDA60" w14:textId="77777777" w:rsidR="00A756EA" w:rsidRDefault="00A756EA" w:rsidP="00A756EA">
      <w:pPr>
        <w:pStyle w:val="ListParagraph"/>
        <w:ind w:left="1440"/>
        <w:rPr>
          <w:b/>
        </w:rPr>
      </w:pPr>
    </w:p>
    <w:p w14:paraId="140046B3" w14:textId="77777777" w:rsidR="00C27820" w:rsidRDefault="00C27820" w:rsidP="00C27820">
      <w:pPr>
        <w:rPr>
          <w:b/>
        </w:rPr>
      </w:pPr>
    </w:p>
    <w:p w14:paraId="7A921005" w14:textId="77777777" w:rsidR="00C27820" w:rsidRDefault="00C27820" w:rsidP="00C27820">
      <w:pPr>
        <w:rPr>
          <w:b/>
        </w:rPr>
      </w:pPr>
    </w:p>
    <w:p w14:paraId="7BDA03D5" w14:textId="77777777" w:rsidR="00C27820" w:rsidRDefault="00C27820" w:rsidP="00C27820">
      <w:pPr>
        <w:rPr>
          <w:b/>
        </w:rPr>
      </w:pPr>
    </w:p>
    <w:p w14:paraId="5A27F31C" w14:textId="507D8EBF" w:rsidR="007B0692" w:rsidRPr="004A5E83" w:rsidRDefault="007B0692" w:rsidP="00C27820">
      <w:pPr>
        <w:rPr>
          <w:b/>
        </w:rPr>
      </w:pPr>
      <w:r w:rsidRPr="004A5E83">
        <w:rPr>
          <w:b/>
        </w:rPr>
        <w:lastRenderedPageBreak/>
        <w:t>New Business:</w:t>
      </w:r>
    </w:p>
    <w:p w14:paraId="7E3DD1BF" w14:textId="3731290A" w:rsidR="00E874A7" w:rsidRDefault="004C2C4B" w:rsidP="004C2C4B">
      <w:pPr>
        <w:pStyle w:val="ListParagraph"/>
        <w:numPr>
          <w:ilvl w:val="0"/>
          <w:numId w:val="22"/>
        </w:numPr>
        <w:rPr>
          <w:bCs/>
        </w:rPr>
      </w:pPr>
      <w:r>
        <w:rPr>
          <w:bCs/>
        </w:rPr>
        <w:t>David Manning made a motion to approve the payment of the 2024 Annual Maintenance Agreement for Coppella &amp; Associates, seconded by Rob Konkle. The motion passed unanimously.</w:t>
      </w:r>
    </w:p>
    <w:p w14:paraId="45729BC5" w14:textId="2E98B4A3" w:rsidR="004C2C4B" w:rsidRDefault="004C2C4B" w:rsidP="004C2C4B">
      <w:pPr>
        <w:pStyle w:val="ListParagraph"/>
        <w:numPr>
          <w:ilvl w:val="0"/>
          <w:numId w:val="22"/>
        </w:numPr>
        <w:rPr>
          <w:bCs/>
        </w:rPr>
      </w:pPr>
      <w:r>
        <w:rPr>
          <w:bCs/>
        </w:rPr>
        <w:t xml:space="preserve">Amanda Mesel had reached out to the forester Rob Arnold for advisement on 2024 timber sales. Rob reported that the timber industry is still up and down, but if the Authority needs to do a sale one can be done. Rob also asked for permission for Northwest Hardwoods to have an extension till the end of the year to get the rest of their logs out. </w:t>
      </w:r>
    </w:p>
    <w:p w14:paraId="1F8842C7" w14:textId="567BE88B" w:rsidR="004C2C4B" w:rsidRDefault="004C2C4B" w:rsidP="004C2C4B">
      <w:pPr>
        <w:pStyle w:val="ListParagraph"/>
        <w:numPr>
          <w:ilvl w:val="0"/>
          <w:numId w:val="22"/>
        </w:numPr>
        <w:rPr>
          <w:bCs/>
        </w:rPr>
      </w:pPr>
      <w:r>
        <w:rPr>
          <w:bCs/>
        </w:rPr>
        <w:t>A review of the policy was discussed but was TABLED.</w:t>
      </w:r>
    </w:p>
    <w:p w14:paraId="7E2795E8" w14:textId="0622C167" w:rsidR="004C2C4B" w:rsidRDefault="004C2C4B" w:rsidP="004C2C4B">
      <w:pPr>
        <w:pStyle w:val="ListParagraph"/>
        <w:numPr>
          <w:ilvl w:val="0"/>
          <w:numId w:val="22"/>
        </w:numPr>
        <w:rPr>
          <w:bCs/>
        </w:rPr>
      </w:pPr>
      <w:r>
        <w:rPr>
          <w:bCs/>
        </w:rPr>
        <w:t xml:space="preserve">The water line break at 11 </w:t>
      </w:r>
      <w:r w:rsidR="006C6E73">
        <w:rPr>
          <w:bCs/>
        </w:rPr>
        <w:t>Scott</w:t>
      </w:r>
      <w:r>
        <w:rPr>
          <w:bCs/>
        </w:rPr>
        <w:t xml:space="preserve"> Street was discussed, as the customer didn’t believe it was his problem. The owner of the property gave permission for the leak to be dug and the bill to be sent to the resident. A discussion was held on what to charge for the Maintenance</w:t>
      </w:r>
      <w:r w:rsidR="006C6E73">
        <w:rPr>
          <w:bCs/>
        </w:rPr>
        <w:t xml:space="preserve"> Department’s labor. After discussion, it was decided that a charge would be double the salary of two guys per hour, $120 per hour for backhoe plus operator, and includ</w:t>
      </w:r>
      <w:r w:rsidR="00F5017C">
        <w:rPr>
          <w:bCs/>
        </w:rPr>
        <w:t>e</w:t>
      </w:r>
      <w:r w:rsidR="006C6E73">
        <w:rPr>
          <w:bCs/>
        </w:rPr>
        <w:t xml:space="preserve"> materials. </w:t>
      </w:r>
    </w:p>
    <w:p w14:paraId="6E86B674" w14:textId="5ADABEE6" w:rsidR="006C6E73" w:rsidRDefault="006C6E73" w:rsidP="004C2C4B">
      <w:pPr>
        <w:pStyle w:val="ListParagraph"/>
        <w:numPr>
          <w:ilvl w:val="0"/>
          <w:numId w:val="22"/>
        </w:numPr>
        <w:rPr>
          <w:bCs/>
        </w:rPr>
      </w:pPr>
      <w:r>
        <w:rPr>
          <w:bCs/>
        </w:rPr>
        <w:t xml:space="preserve">David Manning made a motion to pay Andy Shields, Ground Up Services, $460 for repairs made to the sewer line at 11 First Street, seconded by Rob Konkle. The motion passed unanimously. </w:t>
      </w:r>
    </w:p>
    <w:p w14:paraId="5449B4AB" w14:textId="77777777" w:rsidR="00A756EA" w:rsidRPr="00A40B71" w:rsidRDefault="00A756EA" w:rsidP="00A756EA">
      <w:pPr>
        <w:pStyle w:val="ListParagraph"/>
        <w:rPr>
          <w:bCs/>
        </w:rPr>
      </w:pPr>
    </w:p>
    <w:p w14:paraId="183249B8" w14:textId="218CF21E" w:rsidR="000F555E" w:rsidRPr="00A36CF7" w:rsidRDefault="00A778BB" w:rsidP="00DA1A73">
      <w:pPr>
        <w:rPr>
          <w:bCs/>
        </w:rPr>
      </w:pPr>
      <w:r w:rsidRPr="00A36CF7">
        <w:rPr>
          <w:b/>
        </w:rPr>
        <w:t>Old Business:</w:t>
      </w:r>
    </w:p>
    <w:p w14:paraId="6B35B9DB" w14:textId="23B8EA51" w:rsidR="00CA3FAE" w:rsidRDefault="00E874A7" w:rsidP="00A155CE">
      <w:pPr>
        <w:pStyle w:val="ListParagraph"/>
        <w:numPr>
          <w:ilvl w:val="0"/>
          <w:numId w:val="16"/>
        </w:numPr>
        <w:rPr>
          <w:bCs/>
        </w:rPr>
      </w:pPr>
      <w:r>
        <w:rPr>
          <w:bCs/>
        </w:rPr>
        <w:t>No update on the ISO Public Protection Survey.</w:t>
      </w:r>
    </w:p>
    <w:p w14:paraId="49CB6004" w14:textId="3C16B44E" w:rsidR="00A155CE" w:rsidRDefault="00A155CE" w:rsidP="00A155CE">
      <w:pPr>
        <w:pStyle w:val="ListParagraph"/>
        <w:numPr>
          <w:ilvl w:val="0"/>
          <w:numId w:val="16"/>
        </w:numPr>
        <w:rPr>
          <w:bCs/>
        </w:rPr>
      </w:pPr>
      <w:r>
        <w:rPr>
          <w:bCs/>
        </w:rPr>
        <w:t xml:space="preserve">The findings from the DEP inspection on September 7, </w:t>
      </w:r>
      <w:r w:rsidR="00B55BD6">
        <w:rPr>
          <w:bCs/>
        </w:rPr>
        <w:t>2023,</w:t>
      </w:r>
      <w:r>
        <w:rPr>
          <w:bCs/>
        </w:rPr>
        <w:t xml:space="preserve"> were discussed along with violations. </w:t>
      </w:r>
    </w:p>
    <w:p w14:paraId="1501F76F" w14:textId="3D846F50" w:rsidR="00A155CE" w:rsidRPr="00A155CE" w:rsidRDefault="00A155CE" w:rsidP="00A155CE">
      <w:pPr>
        <w:pStyle w:val="ListParagraph"/>
        <w:numPr>
          <w:ilvl w:val="0"/>
          <w:numId w:val="16"/>
        </w:numPr>
        <w:rPr>
          <w:bCs/>
        </w:rPr>
      </w:pPr>
      <w:r>
        <w:rPr>
          <w:bCs/>
        </w:rPr>
        <w:t>Amanda Mesel had previously emailed the budget to each of the members to review. A discussion was had on raising rates. To save postage, Amanda advised that if a rate increase was favored, it be sent at the end of November with the Solid Wate increase letter</w:t>
      </w:r>
      <w:r w:rsidR="00B55BD6">
        <w:rPr>
          <w:bCs/>
        </w:rPr>
        <w:t xml:space="preserve"> or in June when the CCR report is issued. </w:t>
      </w:r>
    </w:p>
    <w:p w14:paraId="1D92D02F" w14:textId="5E51B6A9" w:rsidR="00E874A7" w:rsidRDefault="00E874A7" w:rsidP="00E874A7">
      <w:pPr>
        <w:pStyle w:val="ListParagraph"/>
        <w:numPr>
          <w:ilvl w:val="0"/>
          <w:numId w:val="16"/>
        </w:numPr>
        <w:rPr>
          <w:bCs/>
        </w:rPr>
      </w:pPr>
      <w:r>
        <w:rPr>
          <w:bCs/>
        </w:rPr>
        <w:t xml:space="preserve">A discussion was held on the DEP initial Service Line Inventory (SLI) due by October 16, 2024. Amanda Mesel reported that </w:t>
      </w:r>
      <w:r w:rsidR="00B55BD6">
        <w:rPr>
          <w:bCs/>
        </w:rPr>
        <w:t xml:space="preserve">Mary Watson had created a spreadsheet to organize the Customer data. As broken meters are being replaced, the Maintenance workers are inspecting the lines and sending pictures to be uploaded. Amanda also provided a letter to go out in the bills explaining the service line inventory. Authority members reviewed the letter and suggested a link to the DEP site for customers to reference. </w:t>
      </w:r>
    </w:p>
    <w:p w14:paraId="3AC834D3" w14:textId="77777777" w:rsidR="00172BBE" w:rsidRPr="00E874A7" w:rsidRDefault="00172BBE" w:rsidP="00172BBE">
      <w:pPr>
        <w:pStyle w:val="ListParagraph"/>
        <w:rPr>
          <w:bCs/>
        </w:rPr>
      </w:pPr>
    </w:p>
    <w:p w14:paraId="7F9F76D6" w14:textId="384754AD" w:rsidR="004C1BA2" w:rsidRPr="00A36CF7" w:rsidRDefault="00CD57BB" w:rsidP="00CD57BB">
      <w:pPr>
        <w:rPr>
          <w:b/>
          <w:bCs/>
        </w:rPr>
      </w:pPr>
      <w:r w:rsidRPr="00A36CF7">
        <w:rPr>
          <w:b/>
          <w:bCs/>
        </w:rPr>
        <w:t xml:space="preserve">Correspondence: </w:t>
      </w:r>
    </w:p>
    <w:p w14:paraId="7771D567" w14:textId="4E35D2FD" w:rsidR="00CD57BB" w:rsidRPr="00A36CF7" w:rsidRDefault="00CD57BB" w:rsidP="00CD57BB">
      <w:pPr>
        <w:pStyle w:val="ListParagraph"/>
        <w:numPr>
          <w:ilvl w:val="0"/>
          <w:numId w:val="24"/>
        </w:numPr>
      </w:pPr>
      <w:r w:rsidRPr="00A36CF7">
        <w:t xml:space="preserve">All correspondence was reviewed by the Authority with no further </w:t>
      </w:r>
      <w:r w:rsidR="001561BA" w:rsidRPr="00A36CF7">
        <w:t>questions.</w:t>
      </w:r>
    </w:p>
    <w:p w14:paraId="3C672D7A" w14:textId="77777777" w:rsidR="00CD57BB" w:rsidRPr="00A36CF7" w:rsidRDefault="00CD57BB" w:rsidP="00CD57BB">
      <w:pPr>
        <w:rPr>
          <w:b/>
          <w:bCs/>
        </w:rPr>
      </w:pPr>
    </w:p>
    <w:p w14:paraId="213BD136" w14:textId="372D19F9" w:rsidR="00A778BB" w:rsidRPr="00A36CF7" w:rsidRDefault="00A778BB" w:rsidP="00A778BB">
      <w:r w:rsidRPr="00A36CF7">
        <w:t>Members reviewed the delinquent public utility customer list.</w:t>
      </w:r>
      <w:r w:rsidR="00143967" w:rsidRPr="00A36CF7">
        <w:t xml:space="preserve">  </w:t>
      </w:r>
      <w:r w:rsidRPr="00A36CF7">
        <w:t xml:space="preserve">A motion to adjourn was made by </w:t>
      </w:r>
      <w:r w:rsidR="00186044" w:rsidRPr="00A36CF7">
        <w:t>Davi</w:t>
      </w:r>
      <w:r w:rsidR="00B55BD6">
        <w:t>d Manning</w:t>
      </w:r>
      <w:r w:rsidR="00E44474">
        <w:t xml:space="preserve"> </w:t>
      </w:r>
      <w:r w:rsidR="00186044" w:rsidRPr="00A36CF7">
        <w:t xml:space="preserve">and </w:t>
      </w:r>
      <w:r w:rsidRPr="00A36CF7">
        <w:t xml:space="preserve">seconded by </w:t>
      </w:r>
      <w:r w:rsidR="009B1032" w:rsidRPr="00A36CF7">
        <w:t>Rob Konkle</w:t>
      </w:r>
      <w:r w:rsidR="00186044" w:rsidRPr="00A36CF7">
        <w:t xml:space="preserve"> </w:t>
      </w:r>
      <w:r w:rsidR="00B653AB" w:rsidRPr="00A36CF7">
        <w:t>and</w:t>
      </w:r>
      <w:r w:rsidRPr="00A36CF7">
        <w:t xml:space="preserve"> passed </w:t>
      </w:r>
      <w:r w:rsidR="001D2C2B" w:rsidRPr="00A36CF7">
        <w:t>unanimously</w:t>
      </w:r>
      <w:r w:rsidR="001561BA" w:rsidRPr="00A36CF7">
        <w:t xml:space="preserve">. The </w:t>
      </w:r>
      <w:r w:rsidR="00B653AB" w:rsidRPr="00A36CF7">
        <w:t>meeting</w:t>
      </w:r>
      <w:r w:rsidRPr="00A36CF7">
        <w:t xml:space="preserve"> was adjourned at </w:t>
      </w:r>
      <w:r w:rsidR="00CD57BB" w:rsidRPr="00A36CF7">
        <w:t>8</w:t>
      </w:r>
      <w:r w:rsidR="00B55BD6">
        <w:t>:13</w:t>
      </w:r>
      <w:r w:rsidR="001D2C2B" w:rsidRPr="00A36CF7">
        <w:t xml:space="preserve"> </w:t>
      </w:r>
      <w:r w:rsidR="00C6616D" w:rsidRPr="00A36CF7">
        <w:t>pm</w:t>
      </w:r>
      <w:r w:rsidRPr="00A36CF7">
        <w:t xml:space="preserve">.  </w:t>
      </w:r>
    </w:p>
    <w:p w14:paraId="0ED5C00A" w14:textId="77777777" w:rsidR="00A778BB" w:rsidRPr="00A36CF7" w:rsidRDefault="00A778BB" w:rsidP="00A778BB"/>
    <w:p w14:paraId="3934F4AF" w14:textId="77777777" w:rsidR="00A778BB" w:rsidRPr="00A36CF7" w:rsidRDefault="00A778BB" w:rsidP="00A778BB">
      <w:r w:rsidRPr="00A36CF7">
        <w:t>Respectfully submitted:</w:t>
      </w:r>
    </w:p>
    <w:p w14:paraId="3F9BA821" w14:textId="77777777" w:rsidR="00A778BB" w:rsidRPr="00A36CF7" w:rsidRDefault="00A778BB" w:rsidP="00A778BB"/>
    <w:p w14:paraId="127E5706" w14:textId="77777777" w:rsidR="001D0C4D" w:rsidRPr="00A36CF7" w:rsidRDefault="001D0C4D" w:rsidP="00A778BB"/>
    <w:p w14:paraId="3175D3E9" w14:textId="77777777" w:rsidR="00EC5620" w:rsidRPr="00A36CF7" w:rsidRDefault="00EC5620" w:rsidP="00A778BB"/>
    <w:p w14:paraId="477A6F68" w14:textId="5E7B13A0" w:rsidR="00A778BB" w:rsidRPr="00A36CF7" w:rsidRDefault="001D2C2B" w:rsidP="00A778BB">
      <w:r w:rsidRPr="00A36CF7">
        <w:t>Mary Watson, Administrative Assistant</w:t>
      </w:r>
      <w:r w:rsidR="00A778BB" w:rsidRPr="00A36CF7">
        <w:tab/>
      </w:r>
      <w:r w:rsidR="00A778BB" w:rsidRPr="00A36CF7">
        <w:tab/>
      </w:r>
      <w:r w:rsidR="00A778BB" w:rsidRPr="00A36CF7">
        <w:tab/>
      </w:r>
      <w:r w:rsidR="00A778BB" w:rsidRPr="00A36CF7">
        <w:tab/>
      </w:r>
      <w:r w:rsidR="00A778BB" w:rsidRPr="00A36CF7">
        <w:tab/>
      </w:r>
    </w:p>
    <w:p w14:paraId="6D4FD7A0" w14:textId="62BB0ECE" w:rsidR="00DE3A52" w:rsidRPr="00A36CF7" w:rsidRDefault="00A778BB">
      <w:r w:rsidRPr="00A36CF7">
        <w:rPr>
          <w:i/>
        </w:rPr>
        <w:t>Approved:</w:t>
      </w:r>
      <w:r w:rsidR="0059433D">
        <w:rPr>
          <w:i/>
        </w:rPr>
        <w:t xml:space="preserve">  December 14, 2023 </w:t>
      </w:r>
    </w:p>
    <w:sectPr w:rsidR="00DE3A52" w:rsidRPr="00A36CF7" w:rsidSect="001B4042">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F84"/>
    <w:multiLevelType w:val="hybridMultilevel"/>
    <w:tmpl w:val="5D12FBF4"/>
    <w:lvl w:ilvl="0" w:tplc="BD14497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93BC4"/>
    <w:multiLevelType w:val="hybridMultilevel"/>
    <w:tmpl w:val="9E8E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D0F01"/>
    <w:multiLevelType w:val="hybridMultilevel"/>
    <w:tmpl w:val="E4681980"/>
    <w:lvl w:ilvl="0" w:tplc="8438CC36">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25BA9"/>
    <w:multiLevelType w:val="hybridMultilevel"/>
    <w:tmpl w:val="7B7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61ECE"/>
    <w:multiLevelType w:val="hybridMultilevel"/>
    <w:tmpl w:val="F17A7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1F56"/>
    <w:multiLevelType w:val="hybridMultilevel"/>
    <w:tmpl w:val="41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E4D76"/>
    <w:multiLevelType w:val="hybridMultilevel"/>
    <w:tmpl w:val="F8A8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309D8"/>
    <w:multiLevelType w:val="hybridMultilevel"/>
    <w:tmpl w:val="A1027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DE4BDD"/>
    <w:multiLevelType w:val="hybridMultilevel"/>
    <w:tmpl w:val="46BE3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8416FE"/>
    <w:multiLevelType w:val="hybridMultilevel"/>
    <w:tmpl w:val="A67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846D0"/>
    <w:multiLevelType w:val="hybridMultilevel"/>
    <w:tmpl w:val="C2C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821D9"/>
    <w:multiLevelType w:val="hybridMultilevel"/>
    <w:tmpl w:val="4EF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230E5"/>
    <w:multiLevelType w:val="hybridMultilevel"/>
    <w:tmpl w:val="E9A4E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DBD4DB9"/>
    <w:multiLevelType w:val="hybridMultilevel"/>
    <w:tmpl w:val="CCB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0037A"/>
    <w:multiLevelType w:val="hybridMultilevel"/>
    <w:tmpl w:val="315AB4EE"/>
    <w:lvl w:ilvl="0" w:tplc="BD14497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52234"/>
    <w:multiLevelType w:val="hybridMultilevel"/>
    <w:tmpl w:val="BCF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2663C"/>
    <w:multiLevelType w:val="hybridMultilevel"/>
    <w:tmpl w:val="9FE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D01C4"/>
    <w:multiLevelType w:val="hybridMultilevel"/>
    <w:tmpl w:val="CBA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44DE7"/>
    <w:multiLevelType w:val="hybridMultilevel"/>
    <w:tmpl w:val="CCB4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F258F"/>
    <w:multiLevelType w:val="hybridMultilevel"/>
    <w:tmpl w:val="51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37C7B"/>
    <w:multiLevelType w:val="hybridMultilevel"/>
    <w:tmpl w:val="F3E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5D1D72F7"/>
    <w:multiLevelType w:val="hybridMultilevel"/>
    <w:tmpl w:val="A2C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120D4"/>
    <w:multiLevelType w:val="hybridMultilevel"/>
    <w:tmpl w:val="30C6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17AFF"/>
    <w:multiLevelType w:val="hybridMultilevel"/>
    <w:tmpl w:val="B12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D68A6"/>
    <w:multiLevelType w:val="hybridMultilevel"/>
    <w:tmpl w:val="E3AE5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CC0BC9"/>
    <w:multiLevelType w:val="hybridMultilevel"/>
    <w:tmpl w:val="A59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409D4"/>
    <w:multiLevelType w:val="hybridMultilevel"/>
    <w:tmpl w:val="672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3"/>
  </w:num>
  <w:num w:numId="2" w16cid:durableId="345406934">
    <w:abstractNumId w:val="22"/>
  </w:num>
  <w:num w:numId="3" w16cid:durableId="1578901203">
    <w:abstractNumId w:val="28"/>
  </w:num>
  <w:num w:numId="4" w16cid:durableId="2116093523">
    <w:abstractNumId w:val="13"/>
  </w:num>
  <w:num w:numId="5" w16cid:durableId="531920118">
    <w:abstractNumId w:val="16"/>
  </w:num>
  <w:num w:numId="6" w16cid:durableId="408617191">
    <w:abstractNumId w:val="21"/>
  </w:num>
  <w:num w:numId="7" w16cid:durableId="2112623580">
    <w:abstractNumId w:val="6"/>
  </w:num>
  <w:num w:numId="8" w16cid:durableId="1234659631">
    <w:abstractNumId w:val="27"/>
  </w:num>
  <w:num w:numId="9" w16cid:durableId="1493713194">
    <w:abstractNumId w:val="12"/>
  </w:num>
  <w:num w:numId="10" w16cid:durableId="1424490984">
    <w:abstractNumId w:val="14"/>
  </w:num>
  <w:num w:numId="11" w16cid:durableId="955722270">
    <w:abstractNumId w:val="29"/>
  </w:num>
  <w:num w:numId="12" w16cid:durableId="1763795315">
    <w:abstractNumId w:val="18"/>
  </w:num>
  <w:num w:numId="13" w16cid:durableId="1587111362">
    <w:abstractNumId w:val="1"/>
  </w:num>
  <w:num w:numId="14" w16cid:durableId="482235105">
    <w:abstractNumId w:val="20"/>
  </w:num>
  <w:num w:numId="15" w16cid:durableId="1890074394">
    <w:abstractNumId w:val="4"/>
  </w:num>
  <w:num w:numId="16" w16cid:durableId="1069616658">
    <w:abstractNumId w:val="2"/>
  </w:num>
  <w:num w:numId="17" w16cid:durableId="1845704529">
    <w:abstractNumId w:val="25"/>
  </w:num>
  <w:num w:numId="18" w16cid:durableId="1599211625">
    <w:abstractNumId w:val="23"/>
  </w:num>
  <w:num w:numId="19" w16cid:durableId="230579331">
    <w:abstractNumId w:val="19"/>
  </w:num>
  <w:num w:numId="20" w16cid:durableId="985940606">
    <w:abstractNumId w:val="10"/>
  </w:num>
  <w:num w:numId="21" w16cid:durableId="825704170">
    <w:abstractNumId w:val="17"/>
  </w:num>
  <w:num w:numId="22" w16cid:durableId="780497427">
    <w:abstractNumId w:val="5"/>
  </w:num>
  <w:num w:numId="23" w16cid:durableId="992181971">
    <w:abstractNumId w:val="11"/>
  </w:num>
  <w:num w:numId="24" w16cid:durableId="705064654">
    <w:abstractNumId w:val="9"/>
  </w:num>
  <w:num w:numId="25" w16cid:durableId="1559391302">
    <w:abstractNumId w:val="7"/>
  </w:num>
  <w:num w:numId="26" w16cid:durableId="829519422">
    <w:abstractNumId w:val="26"/>
  </w:num>
  <w:num w:numId="27" w16cid:durableId="1296063776">
    <w:abstractNumId w:val="24"/>
  </w:num>
  <w:num w:numId="28" w16cid:durableId="144443217">
    <w:abstractNumId w:val="15"/>
  </w:num>
  <w:num w:numId="29" w16cid:durableId="816383229">
    <w:abstractNumId w:val="0"/>
  </w:num>
  <w:num w:numId="30" w16cid:durableId="6110138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10DD9"/>
    <w:rsid w:val="00017C9D"/>
    <w:rsid w:val="00031A88"/>
    <w:rsid w:val="00036D98"/>
    <w:rsid w:val="00036ECA"/>
    <w:rsid w:val="000415D0"/>
    <w:rsid w:val="00070614"/>
    <w:rsid w:val="00081BA3"/>
    <w:rsid w:val="00087940"/>
    <w:rsid w:val="000A17BF"/>
    <w:rsid w:val="000B00EB"/>
    <w:rsid w:val="000B0200"/>
    <w:rsid w:val="000B3A00"/>
    <w:rsid w:val="000B7100"/>
    <w:rsid w:val="000C2BA2"/>
    <w:rsid w:val="000D615B"/>
    <w:rsid w:val="000E524A"/>
    <w:rsid w:val="000F2976"/>
    <w:rsid w:val="000F555E"/>
    <w:rsid w:val="000F6222"/>
    <w:rsid w:val="00120CFD"/>
    <w:rsid w:val="00143967"/>
    <w:rsid w:val="001561BA"/>
    <w:rsid w:val="00172BBE"/>
    <w:rsid w:val="00186044"/>
    <w:rsid w:val="00191330"/>
    <w:rsid w:val="001B4042"/>
    <w:rsid w:val="001B69D9"/>
    <w:rsid w:val="001C0D56"/>
    <w:rsid w:val="001D0C4D"/>
    <w:rsid w:val="001D2C2B"/>
    <w:rsid w:val="001D3CAE"/>
    <w:rsid w:val="001F3C5A"/>
    <w:rsid w:val="0021083E"/>
    <w:rsid w:val="00223DE9"/>
    <w:rsid w:val="00224598"/>
    <w:rsid w:val="002275BA"/>
    <w:rsid w:val="00235A30"/>
    <w:rsid w:val="00237031"/>
    <w:rsid w:val="0023768D"/>
    <w:rsid w:val="00246844"/>
    <w:rsid w:val="00256A26"/>
    <w:rsid w:val="00267BBF"/>
    <w:rsid w:val="00275DE6"/>
    <w:rsid w:val="00277CAB"/>
    <w:rsid w:val="00283437"/>
    <w:rsid w:val="002849D1"/>
    <w:rsid w:val="002900BD"/>
    <w:rsid w:val="00297078"/>
    <w:rsid w:val="002A585B"/>
    <w:rsid w:val="002A7171"/>
    <w:rsid w:val="002B10A6"/>
    <w:rsid w:val="002B1699"/>
    <w:rsid w:val="002D3D31"/>
    <w:rsid w:val="002F054E"/>
    <w:rsid w:val="00306406"/>
    <w:rsid w:val="00312771"/>
    <w:rsid w:val="003133CC"/>
    <w:rsid w:val="00316784"/>
    <w:rsid w:val="003245B1"/>
    <w:rsid w:val="003263A9"/>
    <w:rsid w:val="003316C3"/>
    <w:rsid w:val="003420BE"/>
    <w:rsid w:val="003461B9"/>
    <w:rsid w:val="00350886"/>
    <w:rsid w:val="003754EE"/>
    <w:rsid w:val="00397CEE"/>
    <w:rsid w:val="003A30DB"/>
    <w:rsid w:val="003C36A5"/>
    <w:rsid w:val="003E38B3"/>
    <w:rsid w:val="003E43DF"/>
    <w:rsid w:val="003E5A7F"/>
    <w:rsid w:val="004072CB"/>
    <w:rsid w:val="0041488E"/>
    <w:rsid w:val="00420EC3"/>
    <w:rsid w:val="004221CD"/>
    <w:rsid w:val="0043077E"/>
    <w:rsid w:val="004336C4"/>
    <w:rsid w:val="00442973"/>
    <w:rsid w:val="00451A9D"/>
    <w:rsid w:val="00463A7A"/>
    <w:rsid w:val="00470934"/>
    <w:rsid w:val="00494089"/>
    <w:rsid w:val="00495E73"/>
    <w:rsid w:val="00496329"/>
    <w:rsid w:val="00497400"/>
    <w:rsid w:val="004A2812"/>
    <w:rsid w:val="004A5E83"/>
    <w:rsid w:val="004B0E7B"/>
    <w:rsid w:val="004C1BA2"/>
    <w:rsid w:val="004C2C4B"/>
    <w:rsid w:val="004C7A07"/>
    <w:rsid w:val="004D1FBE"/>
    <w:rsid w:val="004E1A3B"/>
    <w:rsid w:val="004F0CB4"/>
    <w:rsid w:val="004F39D4"/>
    <w:rsid w:val="004F4480"/>
    <w:rsid w:val="00520114"/>
    <w:rsid w:val="00534870"/>
    <w:rsid w:val="00543B4B"/>
    <w:rsid w:val="005545FA"/>
    <w:rsid w:val="005552C8"/>
    <w:rsid w:val="00566FFD"/>
    <w:rsid w:val="0059433D"/>
    <w:rsid w:val="00596329"/>
    <w:rsid w:val="005A4DFC"/>
    <w:rsid w:val="005C2B43"/>
    <w:rsid w:val="005C558C"/>
    <w:rsid w:val="005E79A7"/>
    <w:rsid w:val="005F0583"/>
    <w:rsid w:val="0061399A"/>
    <w:rsid w:val="00614890"/>
    <w:rsid w:val="006226E1"/>
    <w:rsid w:val="00624E18"/>
    <w:rsid w:val="0063390B"/>
    <w:rsid w:val="00640D63"/>
    <w:rsid w:val="00642B05"/>
    <w:rsid w:val="006437AD"/>
    <w:rsid w:val="0064605D"/>
    <w:rsid w:val="00655250"/>
    <w:rsid w:val="006553DD"/>
    <w:rsid w:val="006659F4"/>
    <w:rsid w:val="00665FC4"/>
    <w:rsid w:val="00672029"/>
    <w:rsid w:val="00685C46"/>
    <w:rsid w:val="006A3F3E"/>
    <w:rsid w:val="006A74AD"/>
    <w:rsid w:val="006B377E"/>
    <w:rsid w:val="006C14F5"/>
    <w:rsid w:val="006C6E73"/>
    <w:rsid w:val="006D3A32"/>
    <w:rsid w:val="006D5029"/>
    <w:rsid w:val="006E3CA3"/>
    <w:rsid w:val="006E7D86"/>
    <w:rsid w:val="00700E6A"/>
    <w:rsid w:val="007111CC"/>
    <w:rsid w:val="007208EB"/>
    <w:rsid w:val="007336CF"/>
    <w:rsid w:val="007370C6"/>
    <w:rsid w:val="00741243"/>
    <w:rsid w:val="007412E5"/>
    <w:rsid w:val="00741A0D"/>
    <w:rsid w:val="00741E87"/>
    <w:rsid w:val="00743C2C"/>
    <w:rsid w:val="00745762"/>
    <w:rsid w:val="0075162B"/>
    <w:rsid w:val="00762B7D"/>
    <w:rsid w:val="0076580F"/>
    <w:rsid w:val="00774974"/>
    <w:rsid w:val="00777CE1"/>
    <w:rsid w:val="00780662"/>
    <w:rsid w:val="0078482A"/>
    <w:rsid w:val="00795E88"/>
    <w:rsid w:val="0079649E"/>
    <w:rsid w:val="007A240D"/>
    <w:rsid w:val="007A245A"/>
    <w:rsid w:val="007B0692"/>
    <w:rsid w:val="007B676A"/>
    <w:rsid w:val="007C3A57"/>
    <w:rsid w:val="007C3F8F"/>
    <w:rsid w:val="007C6C18"/>
    <w:rsid w:val="007D3088"/>
    <w:rsid w:val="007E74EA"/>
    <w:rsid w:val="00800C6A"/>
    <w:rsid w:val="00812523"/>
    <w:rsid w:val="00815B16"/>
    <w:rsid w:val="0082359A"/>
    <w:rsid w:val="008430BA"/>
    <w:rsid w:val="0086201A"/>
    <w:rsid w:val="00863E36"/>
    <w:rsid w:val="008666B8"/>
    <w:rsid w:val="0086735B"/>
    <w:rsid w:val="00872B79"/>
    <w:rsid w:val="00874CAC"/>
    <w:rsid w:val="00876D6F"/>
    <w:rsid w:val="00876F83"/>
    <w:rsid w:val="00880B65"/>
    <w:rsid w:val="0088789A"/>
    <w:rsid w:val="008901B2"/>
    <w:rsid w:val="00893194"/>
    <w:rsid w:val="00894F70"/>
    <w:rsid w:val="008C0855"/>
    <w:rsid w:val="008D6121"/>
    <w:rsid w:val="008D6970"/>
    <w:rsid w:val="008E4F4E"/>
    <w:rsid w:val="0090289E"/>
    <w:rsid w:val="009164C2"/>
    <w:rsid w:val="00921951"/>
    <w:rsid w:val="009309DF"/>
    <w:rsid w:val="00936EA5"/>
    <w:rsid w:val="00945173"/>
    <w:rsid w:val="00955E1D"/>
    <w:rsid w:val="009654D3"/>
    <w:rsid w:val="00966D21"/>
    <w:rsid w:val="009670FD"/>
    <w:rsid w:val="00967F63"/>
    <w:rsid w:val="00972900"/>
    <w:rsid w:val="00984374"/>
    <w:rsid w:val="00985DC1"/>
    <w:rsid w:val="009873BA"/>
    <w:rsid w:val="00992345"/>
    <w:rsid w:val="009A4E8B"/>
    <w:rsid w:val="009B1032"/>
    <w:rsid w:val="009C31DC"/>
    <w:rsid w:val="009C4279"/>
    <w:rsid w:val="009C47BA"/>
    <w:rsid w:val="009E5BEC"/>
    <w:rsid w:val="009F54DA"/>
    <w:rsid w:val="00A155CE"/>
    <w:rsid w:val="00A163C1"/>
    <w:rsid w:val="00A310FF"/>
    <w:rsid w:val="00A36CF7"/>
    <w:rsid w:val="00A40B71"/>
    <w:rsid w:val="00A46788"/>
    <w:rsid w:val="00A55D4C"/>
    <w:rsid w:val="00A61F10"/>
    <w:rsid w:val="00A62C26"/>
    <w:rsid w:val="00A64A54"/>
    <w:rsid w:val="00A660D1"/>
    <w:rsid w:val="00A702E1"/>
    <w:rsid w:val="00A730B7"/>
    <w:rsid w:val="00A756EA"/>
    <w:rsid w:val="00A76428"/>
    <w:rsid w:val="00A778BB"/>
    <w:rsid w:val="00A807DD"/>
    <w:rsid w:val="00A87A4D"/>
    <w:rsid w:val="00A90A63"/>
    <w:rsid w:val="00A95DC5"/>
    <w:rsid w:val="00A9644E"/>
    <w:rsid w:val="00AA13E3"/>
    <w:rsid w:val="00AB73D5"/>
    <w:rsid w:val="00AD6682"/>
    <w:rsid w:val="00AE7540"/>
    <w:rsid w:val="00B00A5E"/>
    <w:rsid w:val="00B33F28"/>
    <w:rsid w:val="00B44ECE"/>
    <w:rsid w:val="00B50E07"/>
    <w:rsid w:val="00B55BD6"/>
    <w:rsid w:val="00B653AB"/>
    <w:rsid w:val="00B71ED9"/>
    <w:rsid w:val="00BA5C7A"/>
    <w:rsid w:val="00BB1DDA"/>
    <w:rsid w:val="00BB4557"/>
    <w:rsid w:val="00BB6E63"/>
    <w:rsid w:val="00BC0E84"/>
    <w:rsid w:val="00BC38B3"/>
    <w:rsid w:val="00BD33EF"/>
    <w:rsid w:val="00BE397F"/>
    <w:rsid w:val="00BF0438"/>
    <w:rsid w:val="00BF4027"/>
    <w:rsid w:val="00C018F0"/>
    <w:rsid w:val="00C06C3D"/>
    <w:rsid w:val="00C124BB"/>
    <w:rsid w:val="00C209D8"/>
    <w:rsid w:val="00C27820"/>
    <w:rsid w:val="00C3179D"/>
    <w:rsid w:val="00C357C4"/>
    <w:rsid w:val="00C3622D"/>
    <w:rsid w:val="00C3667D"/>
    <w:rsid w:val="00C37EE5"/>
    <w:rsid w:val="00C626FA"/>
    <w:rsid w:val="00C6616D"/>
    <w:rsid w:val="00C75B24"/>
    <w:rsid w:val="00C86965"/>
    <w:rsid w:val="00C901E5"/>
    <w:rsid w:val="00CA3264"/>
    <w:rsid w:val="00CA3FAE"/>
    <w:rsid w:val="00CA4C83"/>
    <w:rsid w:val="00CA5ED0"/>
    <w:rsid w:val="00CC0457"/>
    <w:rsid w:val="00CD1B11"/>
    <w:rsid w:val="00CD36FC"/>
    <w:rsid w:val="00CD42F1"/>
    <w:rsid w:val="00CD57BB"/>
    <w:rsid w:val="00CE2FC0"/>
    <w:rsid w:val="00CF48F7"/>
    <w:rsid w:val="00D01878"/>
    <w:rsid w:val="00D12C93"/>
    <w:rsid w:val="00D30240"/>
    <w:rsid w:val="00D354A9"/>
    <w:rsid w:val="00D42B87"/>
    <w:rsid w:val="00D4477D"/>
    <w:rsid w:val="00D44DEC"/>
    <w:rsid w:val="00D47C9C"/>
    <w:rsid w:val="00D505C6"/>
    <w:rsid w:val="00D51E4E"/>
    <w:rsid w:val="00D57359"/>
    <w:rsid w:val="00D57CBA"/>
    <w:rsid w:val="00D719C9"/>
    <w:rsid w:val="00D73D98"/>
    <w:rsid w:val="00D75D64"/>
    <w:rsid w:val="00D77399"/>
    <w:rsid w:val="00D92947"/>
    <w:rsid w:val="00D93063"/>
    <w:rsid w:val="00DA1A73"/>
    <w:rsid w:val="00DA5C3A"/>
    <w:rsid w:val="00DB635E"/>
    <w:rsid w:val="00DB7589"/>
    <w:rsid w:val="00DC0029"/>
    <w:rsid w:val="00DE3A52"/>
    <w:rsid w:val="00DF0571"/>
    <w:rsid w:val="00DF776F"/>
    <w:rsid w:val="00E0520A"/>
    <w:rsid w:val="00E068D5"/>
    <w:rsid w:val="00E13790"/>
    <w:rsid w:val="00E319E8"/>
    <w:rsid w:val="00E3443F"/>
    <w:rsid w:val="00E41BB7"/>
    <w:rsid w:val="00E43699"/>
    <w:rsid w:val="00E44474"/>
    <w:rsid w:val="00E46A34"/>
    <w:rsid w:val="00E63D98"/>
    <w:rsid w:val="00E83E07"/>
    <w:rsid w:val="00E86F10"/>
    <w:rsid w:val="00E874A7"/>
    <w:rsid w:val="00E91113"/>
    <w:rsid w:val="00E92534"/>
    <w:rsid w:val="00EC04BE"/>
    <w:rsid w:val="00EC2ECC"/>
    <w:rsid w:val="00EC512D"/>
    <w:rsid w:val="00EC5620"/>
    <w:rsid w:val="00ED05AF"/>
    <w:rsid w:val="00ED321C"/>
    <w:rsid w:val="00EE0052"/>
    <w:rsid w:val="00EF0436"/>
    <w:rsid w:val="00F16D9D"/>
    <w:rsid w:val="00F2638B"/>
    <w:rsid w:val="00F332E8"/>
    <w:rsid w:val="00F37863"/>
    <w:rsid w:val="00F448F8"/>
    <w:rsid w:val="00F44A95"/>
    <w:rsid w:val="00F5017C"/>
    <w:rsid w:val="00F5029B"/>
    <w:rsid w:val="00F76505"/>
    <w:rsid w:val="00FA4AAF"/>
    <w:rsid w:val="00FA72E0"/>
    <w:rsid w:val="00FB345B"/>
    <w:rsid w:val="00FB4C1E"/>
    <w:rsid w:val="00FD4211"/>
    <w:rsid w:val="00FD6303"/>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Tidioute Borough</cp:lastModifiedBy>
  <cp:revision>18</cp:revision>
  <cp:lastPrinted>2023-12-15T14:07:00Z</cp:lastPrinted>
  <dcterms:created xsi:type="dcterms:W3CDTF">2023-11-14T13:48:00Z</dcterms:created>
  <dcterms:modified xsi:type="dcterms:W3CDTF">2023-12-15T14:08:00Z</dcterms:modified>
</cp:coreProperties>
</file>